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DD" w:rsidRDefault="007959DD" w:rsidP="007959DD">
      <w:pPr>
        <w:jc w:val="center"/>
        <w:rPr>
          <w:rFonts w:ascii="Arial" w:hAnsi="Arial" w:cs="Arial"/>
          <w:b/>
          <w:sz w:val="32"/>
          <w:szCs w:val="32"/>
        </w:rPr>
      </w:pPr>
      <w:r w:rsidRPr="00124712">
        <w:rPr>
          <w:rFonts w:ascii="Arial" w:hAnsi="Arial" w:cs="Arial"/>
          <w:b/>
          <w:sz w:val="32"/>
          <w:szCs w:val="32"/>
        </w:rPr>
        <w:t>KO</w:t>
      </w:r>
      <w:r w:rsidR="00C577BD">
        <w:rPr>
          <w:rFonts w:ascii="Arial" w:hAnsi="Arial" w:cs="Arial"/>
          <w:b/>
          <w:sz w:val="32"/>
          <w:szCs w:val="32"/>
        </w:rPr>
        <w:t>MITMEN</w:t>
      </w:r>
      <w:r w:rsidRPr="00124712">
        <w:rPr>
          <w:rFonts w:ascii="Arial" w:hAnsi="Arial" w:cs="Arial"/>
          <w:b/>
          <w:sz w:val="32"/>
          <w:szCs w:val="32"/>
        </w:rPr>
        <w:t xml:space="preserve"> </w:t>
      </w:r>
      <w:r w:rsidR="00C577BD">
        <w:rPr>
          <w:rFonts w:ascii="Arial" w:hAnsi="Arial" w:cs="Arial"/>
          <w:b/>
          <w:sz w:val="32"/>
          <w:szCs w:val="32"/>
        </w:rPr>
        <w:t>PEMBELAJARAN</w:t>
      </w:r>
    </w:p>
    <w:p w:rsidR="00626609" w:rsidRDefault="00626609" w:rsidP="007959DD">
      <w:pPr>
        <w:jc w:val="center"/>
        <w:rPr>
          <w:rFonts w:ascii="Arial" w:hAnsi="Arial" w:cs="Arial"/>
          <w:b/>
          <w:sz w:val="32"/>
          <w:szCs w:val="32"/>
        </w:rPr>
      </w:pPr>
      <w:r>
        <w:rPr>
          <w:rFonts w:ascii="Arial" w:hAnsi="Arial" w:cs="Arial"/>
          <w:b/>
          <w:sz w:val="32"/>
          <w:szCs w:val="32"/>
        </w:rPr>
        <w:t>(Bagian dari Modul Akuntansi Internasional)</w:t>
      </w:r>
    </w:p>
    <w:p w:rsidR="00626609" w:rsidRDefault="00626609" w:rsidP="007959DD">
      <w:pPr>
        <w:jc w:val="center"/>
        <w:rPr>
          <w:rFonts w:ascii="Arial" w:hAnsi="Arial" w:cs="Arial"/>
          <w:bCs/>
          <w:sz w:val="24"/>
          <w:szCs w:val="24"/>
        </w:rPr>
      </w:pPr>
      <w:r>
        <w:rPr>
          <w:rFonts w:ascii="Arial" w:hAnsi="Arial" w:cs="Arial"/>
          <w:bCs/>
          <w:sz w:val="24"/>
          <w:szCs w:val="24"/>
        </w:rPr>
        <w:t>Abdullah Taman</w:t>
      </w:r>
    </w:p>
    <w:p w:rsidR="00626609" w:rsidRDefault="00626609" w:rsidP="007959DD">
      <w:pPr>
        <w:jc w:val="center"/>
        <w:rPr>
          <w:rFonts w:ascii="Arial" w:hAnsi="Arial" w:cs="Arial"/>
          <w:bCs/>
          <w:sz w:val="24"/>
          <w:szCs w:val="24"/>
        </w:rPr>
      </w:pPr>
      <w:r>
        <w:rPr>
          <w:rFonts w:ascii="Arial" w:hAnsi="Arial" w:cs="Arial"/>
          <w:bCs/>
          <w:sz w:val="24"/>
          <w:szCs w:val="24"/>
        </w:rPr>
        <w:t>Fakultas Ekonomi, Univ. Negeri Yogyakarta</w:t>
      </w:r>
    </w:p>
    <w:p w:rsidR="00626609" w:rsidRPr="00626609" w:rsidRDefault="00626609" w:rsidP="007959DD">
      <w:pPr>
        <w:jc w:val="center"/>
        <w:rPr>
          <w:rFonts w:ascii="Arial" w:hAnsi="Arial" w:cs="Arial"/>
          <w:bCs/>
          <w:sz w:val="24"/>
          <w:szCs w:val="24"/>
        </w:rPr>
      </w:pPr>
    </w:p>
    <w:p w:rsidR="00C577BD" w:rsidRDefault="00C577BD" w:rsidP="00626609">
      <w:pPr>
        <w:spacing w:after="0" w:line="360" w:lineRule="auto"/>
        <w:ind w:firstLine="360"/>
        <w:jc w:val="both"/>
        <w:rPr>
          <w:rFonts w:ascii="Arial" w:hAnsi="Arial" w:cs="Arial"/>
        </w:rPr>
      </w:pPr>
      <w:r>
        <w:rPr>
          <w:rFonts w:ascii="Arial" w:hAnsi="Arial" w:cs="Arial"/>
        </w:rPr>
        <w:t xml:space="preserve">Pembelajaran </w:t>
      </w:r>
      <w:r w:rsidR="00207B28">
        <w:rPr>
          <w:rFonts w:ascii="Arial" w:hAnsi="Arial" w:cs="Arial"/>
        </w:rPr>
        <w:t xml:space="preserve">dapat </w:t>
      </w:r>
      <w:r>
        <w:rPr>
          <w:rFonts w:ascii="Arial" w:hAnsi="Arial" w:cs="Arial"/>
        </w:rPr>
        <w:t xml:space="preserve"> berjalan dengan baik, lancar, tertib,dan tanpa gangg</w:t>
      </w:r>
      <w:r w:rsidR="00207B28">
        <w:rPr>
          <w:rFonts w:ascii="Arial" w:hAnsi="Arial" w:cs="Arial"/>
        </w:rPr>
        <w:t xml:space="preserve">uan yang berarti bila </w:t>
      </w:r>
      <w:r>
        <w:rPr>
          <w:rFonts w:ascii="Arial" w:hAnsi="Arial" w:cs="Arial"/>
        </w:rPr>
        <w:t xml:space="preserve">mahasiswa </w:t>
      </w:r>
      <w:r w:rsidR="00207B28">
        <w:rPr>
          <w:rFonts w:ascii="Arial" w:hAnsi="Arial" w:cs="Arial"/>
        </w:rPr>
        <w:t xml:space="preserve"> dan dosen </w:t>
      </w:r>
      <w:r>
        <w:rPr>
          <w:rFonts w:ascii="Arial" w:hAnsi="Arial" w:cs="Arial"/>
        </w:rPr>
        <w:t xml:space="preserve">melaksanakan peran masing-masing sesuai dengan aturan yang berlaku dan menyepakati serta memiliki komitmen terhadap </w:t>
      </w:r>
      <w:r w:rsidR="00207B28">
        <w:rPr>
          <w:rFonts w:ascii="Arial" w:hAnsi="Arial" w:cs="Arial"/>
        </w:rPr>
        <w:t xml:space="preserve">pembelajaran </w:t>
      </w:r>
      <w:r>
        <w:rPr>
          <w:rFonts w:ascii="Arial" w:hAnsi="Arial" w:cs="Arial"/>
        </w:rPr>
        <w:t xml:space="preserve">tersebut. Secara </w:t>
      </w:r>
      <w:r w:rsidR="00207B28">
        <w:rPr>
          <w:rFonts w:ascii="Arial" w:hAnsi="Arial" w:cs="Arial"/>
        </w:rPr>
        <w:t>akademik</w:t>
      </w:r>
      <w:r>
        <w:rPr>
          <w:rFonts w:ascii="Arial" w:hAnsi="Arial" w:cs="Arial"/>
        </w:rPr>
        <w:t xml:space="preserve">, silabus dan rencana pelaksanaan pembelajaran </w:t>
      </w:r>
      <w:r w:rsidR="00207B28">
        <w:rPr>
          <w:rFonts w:ascii="Arial" w:hAnsi="Arial" w:cs="Arial"/>
        </w:rPr>
        <w:t xml:space="preserve">(RPP) </w:t>
      </w:r>
      <w:r>
        <w:rPr>
          <w:rFonts w:ascii="Arial" w:hAnsi="Arial" w:cs="Arial"/>
        </w:rPr>
        <w:t xml:space="preserve">merupakan komitmen </w:t>
      </w:r>
      <w:r w:rsidR="00207B28">
        <w:rPr>
          <w:rFonts w:ascii="Arial" w:hAnsi="Arial" w:cs="Arial"/>
        </w:rPr>
        <w:t>antara mahasiswa dan dosen. Namun demikian, dalam pembelajaran ada hal-hal di luar silabus dan RPP yang perlu diatur dan disepakati sehingga tujuan pembelajaran dapat tercapai. Beberapa hal yang perlu disepakati adalah:</w:t>
      </w:r>
    </w:p>
    <w:p w:rsidR="00207B28" w:rsidRDefault="00207B28" w:rsidP="00C577BD">
      <w:pPr>
        <w:spacing w:after="0" w:line="360" w:lineRule="auto"/>
        <w:rPr>
          <w:rFonts w:ascii="Arial" w:hAnsi="Arial" w:cs="Arial"/>
        </w:rPr>
      </w:pPr>
    </w:p>
    <w:p w:rsidR="00B944E0" w:rsidRPr="00124712" w:rsidRDefault="006F2CE1" w:rsidP="00207B28">
      <w:pPr>
        <w:numPr>
          <w:ilvl w:val="0"/>
          <w:numId w:val="3"/>
        </w:numPr>
        <w:spacing w:after="0" w:line="360" w:lineRule="auto"/>
        <w:ind w:left="360"/>
        <w:rPr>
          <w:rFonts w:ascii="Arial" w:hAnsi="Arial" w:cs="Arial"/>
        </w:rPr>
      </w:pPr>
      <w:r w:rsidRPr="00124712">
        <w:rPr>
          <w:rFonts w:ascii="Arial" w:hAnsi="Arial" w:cs="Arial"/>
          <w:lang w:val="id-ID"/>
        </w:rPr>
        <w:t>Toleran</w:t>
      </w:r>
      <w:r w:rsidR="00124712" w:rsidRPr="00124712">
        <w:rPr>
          <w:rFonts w:ascii="Arial" w:hAnsi="Arial" w:cs="Arial"/>
        </w:rPr>
        <w:t>si K</w:t>
      </w:r>
      <w:r w:rsidR="003A0F0C" w:rsidRPr="00124712">
        <w:rPr>
          <w:rFonts w:ascii="Arial" w:hAnsi="Arial" w:cs="Arial"/>
        </w:rPr>
        <w:t>eterlambatan</w:t>
      </w:r>
    </w:p>
    <w:p w:rsidR="003406D9" w:rsidRPr="00124712" w:rsidRDefault="003A0F0C" w:rsidP="00207B28">
      <w:pPr>
        <w:spacing w:after="0" w:line="360" w:lineRule="auto"/>
        <w:ind w:left="360"/>
        <w:jc w:val="both"/>
        <w:rPr>
          <w:rFonts w:ascii="Arial" w:hAnsi="Arial" w:cs="Arial"/>
        </w:rPr>
      </w:pPr>
      <w:r w:rsidRPr="00124712">
        <w:rPr>
          <w:rFonts w:ascii="Arial" w:hAnsi="Arial" w:cs="Arial"/>
        </w:rPr>
        <w:t>Perkuliahan dilaksanakan t</w:t>
      </w:r>
      <w:r w:rsidR="00B50914">
        <w:rPr>
          <w:rFonts w:ascii="Arial" w:hAnsi="Arial" w:cs="Arial"/>
        </w:rPr>
        <w:t>epat waktu sesuai dengan jadwal.</w:t>
      </w:r>
      <w:r w:rsidR="00275F58">
        <w:rPr>
          <w:rFonts w:ascii="Arial" w:hAnsi="Arial" w:cs="Arial"/>
        </w:rPr>
        <w:t xml:space="preserve"> </w:t>
      </w:r>
      <w:r w:rsidRPr="00124712">
        <w:rPr>
          <w:rFonts w:ascii="Arial" w:hAnsi="Arial" w:cs="Arial"/>
        </w:rPr>
        <w:t xml:space="preserve">Walaupun begitu harus ada kesepakatan </w:t>
      </w:r>
      <w:r w:rsidR="0008275A" w:rsidRPr="00124712">
        <w:rPr>
          <w:rFonts w:ascii="Arial" w:hAnsi="Arial" w:cs="Arial"/>
        </w:rPr>
        <w:t>antara dosen dan mahasiswa sampai berapa menit diperbolehkan terlambat. Hal ini penting untuk menjaga agar perkuliahan tidak terganggu dengan kedatangan mahasiswa yang terlambat. Kuliah pasti</w:t>
      </w:r>
      <w:r w:rsidR="003406D9" w:rsidRPr="00124712">
        <w:rPr>
          <w:rFonts w:ascii="Arial" w:hAnsi="Arial" w:cs="Arial"/>
        </w:rPr>
        <w:t xml:space="preserve"> akan</w:t>
      </w:r>
      <w:r w:rsidR="0008275A" w:rsidRPr="00124712">
        <w:rPr>
          <w:rFonts w:ascii="Arial" w:hAnsi="Arial" w:cs="Arial"/>
        </w:rPr>
        <w:t xml:space="preserve"> terganggu bila dosen sedang menjelaskan materi kemudian datang mahasiswa yang terlambat</w:t>
      </w:r>
      <w:r w:rsidR="003406D9" w:rsidRPr="00124712">
        <w:rPr>
          <w:rFonts w:ascii="Arial" w:hAnsi="Arial" w:cs="Arial"/>
        </w:rPr>
        <w:t xml:space="preserve">, lalu datang lagi mahasiswa lain yang terlambat lagi. </w:t>
      </w:r>
    </w:p>
    <w:p w:rsidR="003A0F0C" w:rsidRPr="00124712" w:rsidRDefault="003406D9" w:rsidP="00207B28">
      <w:pPr>
        <w:spacing w:after="0" w:line="360" w:lineRule="auto"/>
        <w:ind w:left="360"/>
        <w:jc w:val="both"/>
        <w:rPr>
          <w:rFonts w:ascii="Arial" w:hAnsi="Arial" w:cs="Arial"/>
        </w:rPr>
      </w:pPr>
      <w:r w:rsidRPr="00124712">
        <w:rPr>
          <w:rFonts w:ascii="Arial" w:hAnsi="Arial" w:cs="Arial"/>
        </w:rPr>
        <w:t xml:space="preserve">Di samping itu, kesepakatan ini juga untuk memberi kepastian kepada mahasiswa apakah ada perkuliahan atau tidak. Artinya bila melebihi dari menit yang disepakati, pasti tidak ada kuliah. </w:t>
      </w:r>
      <w:r w:rsidR="00141C60" w:rsidRPr="00124712">
        <w:rPr>
          <w:rFonts w:ascii="Arial" w:hAnsi="Arial" w:cs="Arial"/>
        </w:rPr>
        <w:t>Kadang kala (mungkin juga sering) terjadi</w:t>
      </w:r>
      <w:r w:rsidRPr="00124712">
        <w:rPr>
          <w:rFonts w:ascii="Arial" w:hAnsi="Arial" w:cs="Arial"/>
        </w:rPr>
        <w:t xml:space="preserve"> mahasiswa menunggu di depan klas ber</w:t>
      </w:r>
      <w:r w:rsidR="00141C60" w:rsidRPr="00124712">
        <w:rPr>
          <w:rFonts w:ascii="Arial" w:hAnsi="Arial" w:cs="Arial"/>
        </w:rPr>
        <w:t>puluh</w:t>
      </w:r>
      <w:r w:rsidR="007D3201">
        <w:rPr>
          <w:rFonts w:ascii="Arial" w:hAnsi="Arial" w:cs="Arial"/>
        </w:rPr>
        <w:t>-puluh</w:t>
      </w:r>
      <w:r w:rsidR="00141C60" w:rsidRPr="00124712">
        <w:rPr>
          <w:rFonts w:ascii="Arial" w:hAnsi="Arial" w:cs="Arial"/>
        </w:rPr>
        <w:t xml:space="preserve"> </w:t>
      </w:r>
      <w:r w:rsidRPr="00124712">
        <w:rPr>
          <w:rFonts w:ascii="Arial" w:hAnsi="Arial" w:cs="Arial"/>
        </w:rPr>
        <w:t xml:space="preserve">menit atau </w:t>
      </w:r>
      <w:r w:rsidR="00141C60" w:rsidRPr="00124712">
        <w:rPr>
          <w:rFonts w:ascii="Arial" w:hAnsi="Arial" w:cs="Arial"/>
        </w:rPr>
        <w:t>bahkan</w:t>
      </w:r>
      <w:r w:rsidRPr="00124712">
        <w:rPr>
          <w:rFonts w:ascii="Arial" w:hAnsi="Arial" w:cs="Arial"/>
        </w:rPr>
        <w:t xml:space="preserve"> berjam-jam dengan tidak ada kepastian apakah ada kuliah atau kosong.</w:t>
      </w:r>
      <w:r w:rsidR="00141C60" w:rsidRPr="00124712">
        <w:rPr>
          <w:rFonts w:ascii="Arial" w:hAnsi="Arial" w:cs="Arial"/>
        </w:rPr>
        <w:t xml:space="preserve"> Supaya tidak terjadi hal seperti itu, </w:t>
      </w:r>
      <w:r w:rsidR="00B50914">
        <w:rPr>
          <w:rFonts w:ascii="Arial" w:hAnsi="Arial" w:cs="Arial"/>
        </w:rPr>
        <w:t>harus dibuat</w:t>
      </w:r>
      <w:r w:rsidR="00141C60" w:rsidRPr="00124712">
        <w:rPr>
          <w:rFonts w:ascii="Arial" w:hAnsi="Arial" w:cs="Arial"/>
        </w:rPr>
        <w:t xml:space="preserve"> kesepakatan antara dosen dan mahasiswa </w:t>
      </w:r>
      <w:r w:rsidR="00B50914">
        <w:rPr>
          <w:rFonts w:ascii="Arial" w:hAnsi="Arial" w:cs="Arial"/>
        </w:rPr>
        <w:t>tentang toleransi keterlambatan.</w:t>
      </w:r>
      <w:r w:rsidR="00275F58">
        <w:rPr>
          <w:rFonts w:ascii="Arial" w:hAnsi="Arial" w:cs="Arial"/>
        </w:rPr>
        <w:t xml:space="preserve"> </w:t>
      </w:r>
      <w:r w:rsidRPr="00124712">
        <w:rPr>
          <w:rFonts w:ascii="Arial" w:hAnsi="Arial" w:cs="Arial"/>
        </w:rPr>
        <w:t>Jadi, kesepakatan keterlambatan berlaku bagi kedua belah pihak, baik dosen maupun mahasiswa.</w:t>
      </w:r>
      <w:r w:rsidR="00141C60" w:rsidRPr="00124712">
        <w:rPr>
          <w:rFonts w:ascii="Arial" w:hAnsi="Arial" w:cs="Arial"/>
        </w:rPr>
        <w:t xml:space="preserve"> </w:t>
      </w:r>
      <w:r w:rsidR="00275F58">
        <w:rPr>
          <w:rFonts w:ascii="Arial" w:hAnsi="Arial" w:cs="Arial"/>
        </w:rPr>
        <w:t>Apapun alasan terlambat (bila melebihi kesepakatan) tidak diterima.</w:t>
      </w:r>
      <w:r w:rsidR="00275F58" w:rsidRPr="00124712">
        <w:rPr>
          <w:rFonts w:ascii="Arial" w:hAnsi="Arial" w:cs="Arial"/>
        </w:rPr>
        <w:t xml:space="preserve"> </w:t>
      </w:r>
      <w:r w:rsidR="00141C60" w:rsidRPr="00124712">
        <w:rPr>
          <w:rFonts w:ascii="Arial" w:hAnsi="Arial" w:cs="Arial"/>
        </w:rPr>
        <w:t>Namun demikian, mahasiswa dan dosen</w:t>
      </w:r>
      <w:r w:rsidR="007D3201">
        <w:rPr>
          <w:rFonts w:ascii="Arial" w:hAnsi="Arial" w:cs="Arial"/>
        </w:rPr>
        <w:t xml:space="preserve"> </w:t>
      </w:r>
      <w:r w:rsidR="00141C60" w:rsidRPr="00124712">
        <w:rPr>
          <w:rFonts w:ascii="Arial" w:hAnsi="Arial" w:cs="Arial"/>
        </w:rPr>
        <w:t>tidak diperbolehkan terlambat</w:t>
      </w:r>
      <w:r w:rsidR="008E30C9" w:rsidRPr="00124712">
        <w:rPr>
          <w:rFonts w:ascii="Arial" w:hAnsi="Arial" w:cs="Arial"/>
        </w:rPr>
        <w:t>, dengan sengaja,</w:t>
      </w:r>
      <w:r w:rsidRPr="00124712">
        <w:rPr>
          <w:rFonts w:ascii="Arial" w:hAnsi="Arial" w:cs="Arial"/>
        </w:rPr>
        <w:t xml:space="preserve"> </w:t>
      </w:r>
      <w:r w:rsidR="008E30C9" w:rsidRPr="00124712">
        <w:rPr>
          <w:rFonts w:ascii="Arial" w:hAnsi="Arial" w:cs="Arial"/>
        </w:rPr>
        <w:t>tetapi masih dalam batas toleransi. Seperti sudah disebutkan di atas bahwa perkuliahan dilaksanakan tepat waktu.</w:t>
      </w:r>
    </w:p>
    <w:p w:rsidR="00124712" w:rsidRDefault="00124712" w:rsidP="00207B28">
      <w:pPr>
        <w:spacing w:after="0" w:line="360" w:lineRule="auto"/>
        <w:ind w:left="360" w:hanging="360"/>
        <w:jc w:val="both"/>
        <w:rPr>
          <w:rFonts w:ascii="Arial" w:hAnsi="Arial" w:cs="Arial"/>
        </w:rPr>
      </w:pPr>
    </w:p>
    <w:p w:rsidR="00626609" w:rsidRPr="00124712" w:rsidRDefault="00626609" w:rsidP="00207B28">
      <w:pPr>
        <w:spacing w:after="0" w:line="360" w:lineRule="auto"/>
        <w:ind w:left="360" w:hanging="360"/>
        <w:jc w:val="both"/>
        <w:rPr>
          <w:rFonts w:ascii="Arial" w:hAnsi="Arial" w:cs="Arial"/>
        </w:rPr>
      </w:pPr>
    </w:p>
    <w:p w:rsidR="00B944E0" w:rsidRPr="00124712" w:rsidRDefault="006F2CE1" w:rsidP="00207B28">
      <w:pPr>
        <w:numPr>
          <w:ilvl w:val="0"/>
          <w:numId w:val="3"/>
        </w:numPr>
        <w:spacing w:after="0" w:line="360" w:lineRule="auto"/>
        <w:ind w:left="360"/>
        <w:rPr>
          <w:rFonts w:ascii="Arial" w:hAnsi="Arial" w:cs="Arial"/>
        </w:rPr>
      </w:pPr>
      <w:r w:rsidRPr="00124712">
        <w:rPr>
          <w:rFonts w:ascii="Arial" w:hAnsi="Arial" w:cs="Arial"/>
          <w:lang w:val="id-ID"/>
        </w:rPr>
        <w:lastRenderedPageBreak/>
        <w:t xml:space="preserve"> </w:t>
      </w:r>
      <w:r w:rsidR="008E30C9" w:rsidRPr="00124712">
        <w:rPr>
          <w:rFonts w:ascii="Arial" w:hAnsi="Arial" w:cs="Arial"/>
        </w:rPr>
        <w:t xml:space="preserve">Perlakuan </w:t>
      </w:r>
      <w:r w:rsidR="00124712" w:rsidRPr="00124712">
        <w:rPr>
          <w:rFonts w:ascii="Arial" w:hAnsi="Arial" w:cs="Arial"/>
        </w:rPr>
        <w:t>P</w:t>
      </w:r>
      <w:r w:rsidR="008E30C9" w:rsidRPr="00124712">
        <w:rPr>
          <w:rFonts w:ascii="Arial" w:hAnsi="Arial" w:cs="Arial"/>
        </w:rPr>
        <w:t>resensi.</w:t>
      </w:r>
    </w:p>
    <w:p w:rsidR="008A22C8" w:rsidRDefault="008E30C9" w:rsidP="00207B28">
      <w:pPr>
        <w:spacing w:after="0" w:line="360" w:lineRule="auto"/>
        <w:ind w:left="360"/>
        <w:jc w:val="both"/>
        <w:rPr>
          <w:rFonts w:ascii="Arial" w:hAnsi="Arial" w:cs="Arial"/>
        </w:rPr>
      </w:pPr>
      <w:r w:rsidRPr="00124712">
        <w:rPr>
          <w:rFonts w:ascii="Arial" w:hAnsi="Arial" w:cs="Arial"/>
        </w:rPr>
        <w:t xml:space="preserve">Selama satu semester kuliah tatap muka (pertemuan) diadakan enam belas (16) kali. Setiap kali kuliah harus ada presensi bagi mahasiswa. Presensi tersebut ada kalanya berupa tanda tangan atau contreng (dipanggil dosen). </w:t>
      </w:r>
      <w:r w:rsidR="007D5431" w:rsidRPr="00124712">
        <w:rPr>
          <w:rFonts w:ascii="Arial" w:hAnsi="Arial" w:cs="Arial"/>
        </w:rPr>
        <w:t>Apabila presensi tersebut berupa tanda tangan maka mahasiswa dilarang titip dan dititipi tanda tangan mahasiswa lain. Oleh karena itu, sekali waktu, apabila presensi berupa tanda tangan, dosen akan memanggil secara acak.</w:t>
      </w:r>
      <w:r w:rsidR="008A22C8">
        <w:rPr>
          <w:rFonts w:ascii="Arial" w:hAnsi="Arial" w:cs="Arial"/>
        </w:rPr>
        <w:t xml:space="preserve"> Bila lupa atau terlewatkan tidak tanda tangan, dianggap tidak masuk.</w:t>
      </w:r>
      <w:r w:rsidR="007D5431" w:rsidRPr="00124712">
        <w:rPr>
          <w:rFonts w:ascii="Arial" w:hAnsi="Arial" w:cs="Arial"/>
        </w:rPr>
        <w:t xml:space="preserve"> </w:t>
      </w:r>
    </w:p>
    <w:p w:rsidR="008E30C9" w:rsidRPr="00124712" w:rsidRDefault="007D5431" w:rsidP="00207B28">
      <w:pPr>
        <w:spacing w:after="0" w:line="360" w:lineRule="auto"/>
        <w:ind w:left="360"/>
        <w:jc w:val="both"/>
        <w:rPr>
          <w:rFonts w:ascii="Arial" w:hAnsi="Arial" w:cs="Arial"/>
        </w:rPr>
      </w:pPr>
      <w:r w:rsidRPr="00124712">
        <w:rPr>
          <w:rFonts w:ascii="Arial" w:hAnsi="Arial" w:cs="Arial"/>
        </w:rPr>
        <w:t xml:space="preserve">Mahasiswa </w:t>
      </w:r>
      <w:r w:rsidR="00FB135C" w:rsidRPr="00124712">
        <w:rPr>
          <w:rFonts w:ascii="Arial" w:hAnsi="Arial" w:cs="Arial"/>
        </w:rPr>
        <w:t>diwajibkan hadir dalam perkuliahan minimal 80%</w:t>
      </w:r>
      <w:r w:rsidR="00CB586D" w:rsidRPr="00124712">
        <w:rPr>
          <w:rFonts w:ascii="Arial" w:hAnsi="Arial" w:cs="Arial"/>
        </w:rPr>
        <w:t xml:space="preserve">. </w:t>
      </w:r>
      <w:r w:rsidR="008A22C8">
        <w:rPr>
          <w:rFonts w:ascii="Arial" w:hAnsi="Arial" w:cs="Arial"/>
        </w:rPr>
        <w:t xml:space="preserve">Artinya, ada kesempatan bagi mahasiswa, bila ada hal-hal yang </w:t>
      </w:r>
      <w:r w:rsidR="008A22C8">
        <w:rPr>
          <w:rFonts w:ascii="Arial" w:hAnsi="Arial" w:cs="Arial"/>
          <w:i/>
        </w:rPr>
        <w:t>uncontrolable</w:t>
      </w:r>
      <w:r w:rsidR="008A22C8">
        <w:rPr>
          <w:rFonts w:ascii="Arial" w:hAnsi="Arial" w:cs="Arial"/>
        </w:rPr>
        <w:t>, untuk tidak masuk</w:t>
      </w:r>
      <w:r w:rsidR="000E1836">
        <w:rPr>
          <w:rFonts w:ascii="Arial" w:hAnsi="Arial" w:cs="Arial"/>
        </w:rPr>
        <w:t>.</w:t>
      </w:r>
      <w:r w:rsidR="000E1836" w:rsidRPr="00124712">
        <w:rPr>
          <w:rFonts w:ascii="Arial" w:hAnsi="Arial" w:cs="Arial"/>
        </w:rPr>
        <w:t xml:space="preserve"> </w:t>
      </w:r>
      <w:r w:rsidR="00CB586D" w:rsidRPr="00124712">
        <w:rPr>
          <w:rFonts w:ascii="Arial" w:hAnsi="Arial" w:cs="Arial"/>
        </w:rPr>
        <w:t>Apabila presensi mahasiswa kurang dari 80% tetapi lebih dari 60</w:t>
      </w:r>
      <w:r w:rsidR="007959DD" w:rsidRPr="00124712">
        <w:rPr>
          <w:rFonts w:ascii="Arial" w:hAnsi="Arial" w:cs="Arial"/>
        </w:rPr>
        <w:t>%</w:t>
      </w:r>
      <w:r w:rsidR="00CB586D" w:rsidRPr="00124712">
        <w:rPr>
          <w:rFonts w:ascii="Arial" w:hAnsi="Arial" w:cs="Arial"/>
        </w:rPr>
        <w:t xml:space="preserve"> bisa diganti dengan tugas-tugas tetapi inisiatif harus datang dari mahasiswa, bukan dosen. Apabila kurang dari 60% dinyatakan gagal. Apabila mahasiswa terpaksa tidak dapat hadir, maka harus</w:t>
      </w:r>
      <w:r w:rsidR="007959DD" w:rsidRPr="00124712">
        <w:rPr>
          <w:rFonts w:ascii="Arial" w:hAnsi="Arial" w:cs="Arial"/>
        </w:rPr>
        <w:t xml:space="preserve"> </w:t>
      </w:r>
      <w:r w:rsidR="00CB586D" w:rsidRPr="00124712">
        <w:rPr>
          <w:rFonts w:ascii="Arial" w:hAnsi="Arial" w:cs="Arial"/>
        </w:rPr>
        <w:t>memberikan alasan tertulis yang jelas</w:t>
      </w:r>
      <w:r w:rsidR="007959DD" w:rsidRPr="00124712">
        <w:rPr>
          <w:rFonts w:ascii="Arial" w:hAnsi="Arial" w:cs="Arial"/>
        </w:rPr>
        <w:t xml:space="preserve">, </w:t>
      </w:r>
      <w:r w:rsidR="00CB586D" w:rsidRPr="00124712">
        <w:rPr>
          <w:rFonts w:ascii="Arial" w:hAnsi="Arial" w:cs="Arial"/>
        </w:rPr>
        <w:t>misalnya, surat keterangan</w:t>
      </w:r>
      <w:r w:rsidR="007959DD" w:rsidRPr="00124712">
        <w:rPr>
          <w:rFonts w:ascii="Arial" w:hAnsi="Arial" w:cs="Arial"/>
        </w:rPr>
        <w:t xml:space="preserve"> sakit </w:t>
      </w:r>
      <w:r w:rsidR="00CB586D" w:rsidRPr="00124712">
        <w:rPr>
          <w:rFonts w:ascii="Arial" w:hAnsi="Arial" w:cs="Arial"/>
        </w:rPr>
        <w:t>dari dokter</w:t>
      </w:r>
      <w:r w:rsidR="007959DD" w:rsidRPr="00124712">
        <w:rPr>
          <w:rFonts w:ascii="Arial" w:hAnsi="Arial" w:cs="Arial"/>
        </w:rPr>
        <w:t>, bila alasan sakit, atau surat keterangan kematian, bila alasan ada saudara yang meninggal dunia</w:t>
      </w:r>
      <w:r w:rsidR="00CB586D" w:rsidRPr="00124712">
        <w:rPr>
          <w:rFonts w:ascii="Arial" w:hAnsi="Arial" w:cs="Arial"/>
        </w:rPr>
        <w:t>. Bila alasan lisan (apalagi sms) tidak diterima. Selanjutnya harus ada kesepakatan apakah presensi tersebut bernila</w:t>
      </w:r>
      <w:r w:rsidR="006B7BD4">
        <w:rPr>
          <w:rFonts w:ascii="Arial" w:hAnsi="Arial" w:cs="Arial"/>
        </w:rPr>
        <w:t>i akademik atau administratif. Bernilai akademik, artinya diperhitungkan dalam penilaian mahasiswa, sedangkan bernilai administratif, artinya hanya digunakan untuk bukti bahwa mahasiswa tertentu hadir dalam perkuliahan.</w:t>
      </w:r>
    </w:p>
    <w:p w:rsidR="007959DD" w:rsidRPr="00124712" w:rsidRDefault="007959DD" w:rsidP="00207B28">
      <w:pPr>
        <w:spacing w:after="0" w:line="360" w:lineRule="auto"/>
        <w:ind w:left="360" w:hanging="360"/>
        <w:jc w:val="both"/>
        <w:rPr>
          <w:rFonts w:ascii="Arial" w:hAnsi="Arial" w:cs="Arial"/>
        </w:rPr>
      </w:pPr>
    </w:p>
    <w:p w:rsidR="00B944E0" w:rsidRPr="00124712" w:rsidRDefault="006F2CE1" w:rsidP="00207B28">
      <w:pPr>
        <w:numPr>
          <w:ilvl w:val="0"/>
          <w:numId w:val="3"/>
        </w:numPr>
        <w:spacing w:after="0" w:line="360" w:lineRule="auto"/>
        <w:ind w:left="360"/>
        <w:rPr>
          <w:rFonts w:ascii="Arial" w:hAnsi="Arial" w:cs="Arial"/>
          <w:i/>
        </w:rPr>
      </w:pPr>
      <w:r w:rsidRPr="00124712">
        <w:rPr>
          <w:rFonts w:ascii="Arial" w:hAnsi="Arial" w:cs="Arial"/>
          <w:lang w:val="id-ID"/>
        </w:rPr>
        <w:t xml:space="preserve"> </w:t>
      </w:r>
      <w:r w:rsidRPr="00124712">
        <w:rPr>
          <w:rFonts w:ascii="Arial" w:hAnsi="Arial" w:cs="Arial"/>
          <w:i/>
        </w:rPr>
        <w:t>Academic</w:t>
      </w:r>
      <w:r w:rsidRPr="00124712">
        <w:rPr>
          <w:rFonts w:ascii="Arial" w:hAnsi="Arial" w:cs="Arial"/>
          <w:i/>
          <w:lang w:val="id-ID"/>
        </w:rPr>
        <w:t xml:space="preserve"> </w:t>
      </w:r>
      <w:r w:rsidR="00124712" w:rsidRPr="00124712">
        <w:rPr>
          <w:rFonts w:ascii="Arial" w:hAnsi="Arial" w:cs="Arial"/>
          <w:i/>
        </w:rPr>
        <w:t>A</w:t>
      </w:r>
      <w:r w:rsidRPr="00124712">
        <w:rPr>
          <w:rFonts w:ascii="Arial" w:hAnsi="Arial" w:cs="Arial"/>
          <w:i/>
          <w:lang w:val="id-ID"/>
        </w:rPr>
        <w:t>tmosphere</w:t>
      </w:r>
    </w:p>
    <w:p w:rsidR="00F663DD" w:rsidRPr="00124712" w:rsidRDefault="00F663DD" w:rsidP="00097B37">
      <w:pPr>
        <w:pStyle w:val="ListParagraph"/>
        <w:numPr>
          <w:ilvl w:val="1"/>
          <w:numId w:val="3"/>
        </w:numPr>
        <w:spacing w:after="0" w:line="360" w:lineRule="auto"/>
        <w:ind w:left="720"/>
        <w:rPr>
          <w:rFonts w:ascii="Arial" w:hAnsi="Arial" w:cs="Arial"/>
        </w:rPr>
      </w:pPr>
      <w:r w:rsidRPr="00124712">
        <w:rPr>
          <w:rFonts w:ascii="Arial" w:hAnsi="Arial" w:cs="Arial"/>
        </w:rPr>
        <w:t>Saling menghargai</w:t>
      </w:r>
    </w:p>
    <w:p w:rsidR="001D16BE" w:rsidRPr="00124712" w:rsidRDefault="001D16BE" w:rsidP="00097B37">
      <w:pPr>
        <w:pStyle w:val="ListParagraph"/>
        <w:spacing w:after="0" w:line="360" w:lineRule="auto"/>
        <w:jc w:val="both"/>
        <w:rPr>
          <w:rFonts w:ascii="Arial" w:hAnsi="Arial" w:cs="Arial"/>
        </w:rPr>
      </w:pPr>
      <w:r w:rsidRPr="00124712">
        <w:rPr>
          <w:rFonts w:ascii="Arial" w:hAnsi="Arial" w:cs="Arial"/>
        </w:rPr>
        <w:t>Ketika sedang berlangsung perkuliahan, mahasiswa dan dosen diharuskan saling menghargai satu sama lainnya, terutama dalam hal “bicara dan mendengarkan”. Apabila mahasiswa sedang berbicara, maka dosen mendengarkan, dan sebaliknya,</w:t>
      </w:r>
      <w:r w:rsidR="00275F58">
        <w:rPr>
          <w:rFonts w:ascii="Arial" w:hAnsi="Arial" w:cs="Arial"/>
        </w:rPr>
        <w:t xml:space="preserve"> </w:t>
      </w:r>
      <w:r w:rsidRPr="00124712">
        <w:rPr>
          <w:rFonts w:ascii="Arial" w:hAnsi="Arial" w:cs="Arial"/>
        </w:rPr>
        <w:t>bila dosen sedang berbicara maka mahasiswa mendengarkan</w:t>
      </w:r>
      <w:r w:rsidR="00846764" w:rsidRPr="00124712">
        <w:rPr>
          <w:rFonts w:ascii="Arial" w:hAnsi="Arial" w:cs="Arial"/>
        </w:rPr>
        <w:t>. Jangan sampai terjadi dosen berbicara mahasiswa juga berbicara (seperti di pasar, bicara semua, akhirnya ram</w:t>
      </w:r>
      <w:r w:rsidR="00F663DD" w:rsidRPr="00124712">
        <w:rPr>
          <w:rFonts w:ascii="Arial" w:hAnsi="Arial" w:cs="Arial"/>
        </w:rPr>
        <w:t>ai</w:t>
      </w:r>
      <w:r w:rsidR="00846764" w:rsidRPr="00124712">
        <w:rPr>
          <w:rFonts w:ascii="Arial" w:hAnsi="Arial" w:cs="Arial"/>
        </w:rPr>
        <w:t xml:space="preserve"> dan gaduh), atau dosen mendengarkan, mahaiswa juga mendengarkan </w:t>
      </w:r>
      <w:r w:rsidRPr="00124712">
        <w:rPr>
          <w:rFonts w:ascii="Arial" w:hAnsi="Arial" w:cs="Arial"/>
        </w:rPr>
        <w:t xml:space="preserve"> </w:t>
      </w:r>
      <w:r w:rsidR="00846764" w:rsidRPr="00124712">
        <w:rPr>
          <w:rFonts w:ascii="Arial" w:hAnsi="Arial" w:cs="Arial"/>
        </w:rPr>
        <w:t>(seperti di kuburan, sunyi senyap). Dosen tidak akan sering mengingatkan dengan kata-kata atau menghardik mahasiswa</w:t>
      </w:r>
      <w:r w:rsidR="00F663DD" w:rsidRPr="00124712">
        <w:rPr>
          <w:rFonts w:ascii="Arial" w:hAnsi="Arial" w:cs="Arial"/>
        </w:rPr>
        <w:t xml:space="preserve">, meminta </w:t>
      </w:r>
      <w:r w:rsidR="00846764" w:rsidRPr="00124712">
        <w:rPr>
          <w:rFonts w:ascii="Arial" w:hAnsi="Arial" w:cs="Arial"/>
        </w:rPr>
        <w:t>untuk mendengarkan. Ingat, berbicara di depan orang banyak itu sulit, tetapi lebih sulit mendengarkan. Ingat juga bahwa manusia diminta untuk lebih banyak mendengarkan dari pada berbicara, itulah kenapa Tuhan menciptakan dua telinga dan satu mulut. Dengan situasi dan suasana</w:t>
      </w:r>
      <w:r w:rsidR="00771950" w:rsidRPr="00124712">
        <w:rPr>
          <w:rFonts w:ascii="Arial" w:hAnsi="Arial" w:cs="Arial"/>
        </w:rPr>
        <w:t xml:space="preserve"> saling menghargai seperti itu diharapkan perkuliah</w:t>
      </w:r>
      <w:r w:rsidR="00F663DD" w:rsidRPr="00124712">
        <w:rPr>
          <w:rFonts w:ascii="Arial" w:hAnsi="Arial" w:cs="Arial"/>
        </w:rPr>
        <w:t>an dapat berjalan dengan tertib dan lanc</w:t>
      </w:r>
      <w:r w:rsidR="00275F58">
        <w:rPr>
          <w:rFonts w:ascii="Arial" w:hAnsi="Arial" w:cs="Arial"/>
        </w:rPr>
        <w:t>a</w:t>
      </w:r>
      <w:r w:rsidR="00F663DD" w:rsidRPr="00124712">
        <w:rPr>
          <w:rFonts w:ascii="Arial" w:hAnsi="Arial" w:cs="Arial"/>
        </w:rPr>
        <w:t>r.</w:t>
      </w:r>
    </w:p>
    <w:p w:rsidR="001D16BE" w:rsidRPr="00124712" w:rsidRDefault="00771950" w:rsidP="00097B37">
      <w:pPr>
        <w:pStyle w:val="ListParagraph"/>
        <w:numPr>
          <w:ilvl w:val="1"/>
          <w:numId w:val="3"/>
        </w:numPr>
        <w:spacing w:after="0" w:line="360" w:lineRule="auto"/>
        <w:ind w:left="720"/>
        <w:rPr>
          <w:rFonts w:ascii="Arial" w:hAnsi="Arial" w:cs="Arial"/>
        </w:rPr>
      </w:pPr>
      <w:r w:rsidRPr="00124712">
        <w:rPr>
          <w:rFonts w:ascii="Arial" w:hAnsi="Arial" w:cs="Arial"/>
        </w:rPr>
        <w:t>Bertanya dan i</w:t>
      </w:r>
      <w:r w:rsidR="001D16BE" w:rsidRPr="00124712">
        <w:rPr>
          <w:rFonts w:ascii="Arial" w:hAnsi="Arial" w:cs="Arial"/>
        </w:rPr>
        <w:t xml:space="preserve">nterupsi </w:t>
      </w:r>
    </w:p>
    <w:p w:rsidR="00F663DD" w:rsidRPr="00124712" w:rsidRDefault="00F663DD" w:rsidP="00097B37">
      <w:pPr>
        <w:pStyle w:val="ListParagraph"/>
        <w:spacing w:after="0" w:line="360" w:lineRule="auto"/>
        <w:jc w:val="both"/>
        <w:rPr>
          <w:rFonts w:ascii="Arial" w:hAnsi="Arial" w:cs="Arial"/>
        </w:rPr>
      </w:pPr>
      <w:r w:rsidRPr="00124712">
        <w:rPr>
          <w:rFonts w:ascii="Arial" w:hAnsi="Arial" w:cs="Arial"/>
        </w:rPr>
        <w:lastRenderedPageBreak/>
        <w:t xml:space="preserve">Pada bagian akhir setiap tatap muka (pertemuan) perkuliahan, dosen memberi kesampatan 3-5 menit kepada mahasiswa untuk bertanya tentang materi yang baru saja disampaikan/didiskusikan. Walaupun begitu, ketika dosen sedang menjelaskan materi kuliah, mahasiswa diperbolehkan untuk menginterupsinya, barangkali untuk bertanya, mengoreksi, mengklarifikasi, atau meminta penjelasan lebih lanjut tentang materi tersebut. </w:t>
      </w:r>
    </w:p>
    <w:p w:rsidR="001D16BE" w:rsidRPr="00124712" w:rsidRDefault="00F663DD" w:rsidP="00097B37">
      <w:pPr>
        <w:pStyle w:val="ListParagraph"/>
        <w:numPr>
          <w:ilvl w:val="1"/>
          <w:numId w:val="3"/>
        </w:numPr>
        <w:spacing w:after="0" w:line="360" w:lineRule="auto"/>
        <w:ind w:left="720"/>
        <w:rPr>
          <w:rFonts w:ascii="Arial" w:hAnsi="Arial" w:cs="Arial"/>
        </w:rPr>
      </w:pPr>
      <w:r w:rsidRPr="00124712">
        <w:rPr>
          <w:rFonts w:ascii="Arial" w:hAnsi="Arial" w:cs="Arial"/>
        </w:rPr>
        <w:t>Keluar-masuk ruang kuliah</w:t>
      </w:r>
    </w:p>
    <w:p w:rsidR="00F663DD" w:rsidRPr="00124712" w:rsidRDefault="00F663DD" w:rsidP="00097B37">
      <w:pPr>
        <w:pStyle w:val="ListParagraph"/>
        <w:spacing w:after="0" w:line="360" w:lineRule="auto"/>
        <w:jc w:val="both"/>
        <w:rPr>
          <w:rFonts w:ascii="Arial" w:hAnsi="Arial" w:cs="Arial"/>
        </w:rPr>
      </w:pPr>
      <w:r w:rsidRPr="00124712">
        <w:rPr>
          <w:rFonts w:ascii="Arial" w:hAnsi="Arial" w:cs="Arial"/>
        </w:rPr>
        <w:t xml:space="preserve">Selama perkuliahan mahaiswa diperbolehkan keluar-masuk ruang kuliah hanya sekali, barangkali akan ke toilet atau ada keperluan lain. </w:t>
      </w:r>
      <w:r w:rsidR="00FF2DD5" w:rsidRPr="00124712">
        <w:rPr>
          <w:rFonts w:ascii="Arial" w:hAnsi="Arial" w:cs="Arial"/>
        </w:rPr>
        <w:t>Mahasiswa t</w:t>
      </w:r>
      <w:r w:rsidRPr="00124712">
        <w:rPr>
          <w:rFonts w:ascii="Arial" w:hAnsi="Arial" w:cs="Arial"/>
        </w:rPr>
        <w:t xml:space="preserve">idak diperbolehkan </w:t>
      </w:r>
      <w:r w:rsidR="00FF2DD5" w:rsidRPr="00124712">
        <w:rPr>
          <w:rFonts w:ascii="Arial" w:hAnsi="Arial" w:cs="Arial"/>
        </w:rPr>
        <w:t>keluar-masuk ruangan berkali-kali, karena akan mengganggu jalannya roda perkuliahan.</w:t>
      </w:r>
    </w:p>
    <w:p w:rsidR="00124712" w:rsidRPr="00124712" w:rsidRDefault="00124712" w:rsidP="00207B28">
      <w:pPr>
        <w:pStyle w:val="ListParagraph"/>
        <w:spacing w:after="0" w:line="360" w:lineRule="auto"/>
        <w:ind w:left="360" w:hanging="360"/>
        <w:jc w:val="both"/>
        <w:rPr>
          <w:rFonts w:ascii="Arial" w:hAnsi="Arial" w:cs="Arial"/>
        </w:rPr>
      </w:pPr>
    </w:p>
    <w:p w:rsidR="007A3E0D" w:rsidRPr="00124712" w:rsidRDefault="00F60AD9" w:rsidP="00207B28">
      <w:pPr>
        <w:numPr>
          <w:ilvl w:val="0"/>
          <w:numId w:val="3"/>
        </w:numPr>
        <w:spacing w:after="0" w:line="360" w:lineRule="auto"/>
        <w:ind w:left="360"/>
        <w:rPr>
          <w:rFonts w:ascii="Arial" w:hAnsi="Arial" w:cs="Arial"/>
        </w:rPr>
      </w:pPr>
      <w:r w:rsidRPr="00124712">
        <w:rPr>
          <w:rFonts w:ascii="Arial" w:hAnsi="Arial" w:cs="Arial"/>
          <w:lang w:val="id-ID"/>
        </w:rPr>
        <w:t xml:space="preserve"> </w:t>
      </w:r>
      <w:r w:rsidR="00FF2DD5" w:rsidRPr="00124712">
        <w:rPr>
          <w:rFonts w:ascii="Arial" w:hAnsi="Arial" w:cs="Arial"/>
        </w:rPr>
        <w:t xml:space="preserve">Evaluasi dan </w:t>
      </w:r>
      <w:r w:rsidR="00124712" w:rsidRPr="00124712">
        <w:rPr>
          <w:rFonts w:ascii="Arial" w:hAnsi="Arial" w:cs="Arial"/>
        </w:rPr>
        <w:t>P</w:t>
      </w:r>
      <w:r w:rsidR="00FF2DD5" w:rsidRPr="00124712">
        <w:rPr>
          <w:rFonts w:ascii="Arial" w:hAnsi="Arial" w:cs="Arial"/>
        </w:rPr>
        <w:t xml:space="preserve">enilaian </w:t>
      </w:r>
      <w:r w:rsidR="00124712" w:rsidRPr="00124712">
        <w:rPr>
          <w:rFonts w:ascii="Arial" w:hAnsi="Arial" w:cs="Arial"/>
        </w:rPr>
        <w:t>A</w:t>
      </w:r>
      <w:r w:rsidR="00FF2DD5" w:rsidRPr="00124712">
        <w:rPr>
          <w:rFonts w:ascii="Arial" w:hAnsi="Arial" w:cs="Arial"/>
        </w:rPr>
        <w:t xml:space="preserve">khir </w:t>
      </w:r>
      <w:r w:rsidR="00124712" w:rsidRPr="00124712">
        <w:rPr>
          <w:rFonts w:ascii="Arial" w:hAnsi="Arial" w:cs="Arial"/>
        </w:rPr>
        <w:t>S</w:t>
      </w:r>
      <w:r w:rsidR="00FF2DD5" w:rsidRPr="00124712">
        <w:rPr>
          <w:rFonts w:ascii="Arial" w:hAnsi="Arial" w:cs="Arial"/>
        </w:rPr>
        <w:t>emester</w:t>
      </w:r>
    </w:p>
    <w:p w:rsidR="00FB135C" w:rsidRPr="00124712" w:rsidRDefault="00FF2DD5" w:rsidP="00097B37">
      <w:pPr>
        <w:spacing w:after="0" w:line="360" w:lineRule="auto"/>
        <w:ind w:left="360"/>
        <w:jc w:val="both"/>
        <w:rPr>
          <w:rFonts w:ascii="Arial" w:hAnsi="Arial" w:cs="Arial"/>
        </w:rPr>
      </w:pPr>
      <w:r w:rsidRPr="00124712">
        <w:rPr>
          <w:rFonts w:ascii="Arial" w:hAnsi="Arial" w:cs="Arial"/>
        </w:rPr>
        <w:t>Pada akhir semester, mahasiswa dievaluasi dan dinilai oleh dosen</w:t>
      </w:r>
      <w:r w:rsidR="00FB135C" w:rsidRPr="00124712">
        <w:rPr>
          <w:rFonts w:ascii="Arial" w:hAnsi="Arial" w:cs="Arial"/>
        </w:rPr>
        <w:t>. Adapun komponen penilaiannya adalah  Partisipasi Kuliah:10%; Tugas-Tugas: 15%; Ujian Mid Semester: 30%; dan Ujian Akhir Semester: 45%. Karena mata kuliah ini bukan mata kuliah keahlian utama maka penilaian tersebut dengan menggunakan standar relatif. Artinya, nilai mahasiswa yang satu dibandingkan dengan (relatif terha</w:t>
      </w:r>
      <w:r w:rsidR="007175D0">
        <w:rPr>
          <w:rFonts w:ascii="Arial" w:hAnsi="Arial" w:cs="Arial"/>
        </w:rPr>
        <w:t>dap) nilai  mahasiswa yang lain.</w:t>
      </w:r>
    </w:p>
    <w:p w:rsidR="00FB135C" w:rsidRPr="00124712" w:rsidRDefault="00FB135C" w:rsidP="00124712">
      <w:pPr>
        <w:spacing w:after="0" w:line="360" w:lineRule="auto"/>
        <w:ind w:firstLine="720"/>
        <w:jc w:val="both"/>
        <w:rPr>
          <w:rFonts w:ascii="Arial" w:hAnsi="Arial" w:cs="Arial"/>
        </w:rPr>
      </w:pPr>
    </w:p>
    <w:p w:rsidR="00FB135C" w:rsidRPr="00124712" w:rsidRDefault="00FB135C" w:rsidP="00124712">
      <w:pPr>
        <w:spacing w:after="0" w:line="360" w:lineRule="auto"/>
        <w:ind w:left="720"/>
        <w:rPr>
          <w:rFonts w:ascii="Arial" w:hAnsi="Arial" w:cs="Arial"/>
        </w:rPr>
      </w:pPr>
    </w:p>
    <w:sectPr w:rsidR="00FB135C" w:rsidRPr="00124712" w:rsidSect="007A3E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478" w:rsidRDefault="00987478" w:rsidP="007175D0">
      <w:pPr>
        <w:spacing w:after="0" w:line="240" w:lineRule="auto"/>
      </w:pPr>
      <w:r>
        <w:separator/>
      </w:r>
    </w:p>
  </w:endnote>
  <w:endnote w:type="continuationSeparator" w:id="1">
    <w:p w:rsidR="00987478" w:rsidRDefault="00987478" w:rsidP="00717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454"/>
      <w:docPartObj>
        <w:docPartGallery w:val="Page Numbers (Bottom of Page)"/>
        <w:docPartUnique/>
      </w:docPartObj>
    </w:sdtPr>
    <w:sdtContent>
      <w:p w:rsidR="007175D0" w:rsidRDefault="007175D0">
        <w:pPr>
          <w:pStyle w:val="Footer"/>
          <w:jc w:val="right"/>
        </w:pPr>
        <w:r w:rsidRPr="007175D0">
          <w:rPr>
            <w:bdr w:val="single" w:sz="4" w:space="0" w:color="auto"/>
          </w:rPr>
          <w:t>-</w:t>
        </w:r>
        <w:r w:rsidR="00DF41D0" w:rsidRPr="007175D0">
          <w:rPr>
            <w:bdr w:val="single" w:sz="4" w:space="0" w:color="auto"/>
          </w:rPr>
          <w:fldChar w:fldCharType="begin"/>
        </w:r>
        <w:r w:rsidRPr="007175D0">
          <w:rPr>
            <w:bdr w:val="single" w:sz="4" w:space="0" w:color="auto"/>
          </w:rPr>
          <w:instrText xml:space="preserve"> PAGE   \* MERGEFORMAT </w:instrText>
        </w:r>
        <w:r w:rsidR="00DF41D0" w:rsidRPr="007175D0">
          <w:rPr>
            <w:bdr w:val="single" w:sz="4" w:space="0" w:color="auto"/>
          </w:rPr>
          <w:fldChar w:fldCharType="separate"/>
        </w:r>
        <w:r w:rsidR="00626609">
          <w:rPr>
            <w:noProof/>
            <w:bdr w:val="single" w:sz="4" w:space="0" w:color="auto"/>
          </w:rPr>
          <w:t>2</w:t>
        </w:r>
        <w:r w:rsidR="00DF41D0" w:rsidRPr="007175D0">
          <w:rPr>
            <w:bdr w:val="single" w:sz="4" w:space="0" w:color="auto"/>
          </w:rPr>
          <w:fldChar w:fldCharType="end"/>
        </w:r>
        <w:r w:rsidRPr="007175D0">
          <w:rPr>
            <w:bdr w:val="single" w:sz="4" w:space="0" w:color="auto"/>
          </w:rPr>
          <w:t>-</w:t>
        </w:r>
      </w:p>
    </w:sdtContent>
  </w:sdt>
  <w:p w:rsidR="007175D0" w:rsidRDefault="00717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478" w:rsidRDefault="00987478" w:rsidP="007175D0">
      <w:pPr>
        <w:spacing w:after="0" w:line="240" w:lineRule="auto"/>
      </w:pPr>
      <w:r>
        <w:separator/>
      </w:r>
    </w:p>
  </w:footnote>
  <w:footnote w:type="continuationSeparator" w:id="1">
    <w:p w:rsidR="00987478" w:rsidRDefault="00987478" w:rsidP="00717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D69F9"/>
    <w:multiLevelType w:val="hybridMultilevel"/>
    <w:tmpl w:val="A0C430E0"/>
    <w:lvl w:ilvl="0" w:tplc="6FAED830">
      <w:start w:val="1"/>
      <w:numFmt w:val="bullet"/>
      <w:lvlText w:val=""/>
      <w:lvlJc w:val="left"/>
      <w:pPr>
        <w:tabs>
          <w:tab w:val="num" w:pos="720"/>
        </w:tabs>
        <w:ind w:left="720" w:hanging="360"/>
      </w:pPr>
      <w:rPr>
        <w:rFonts w:ascii="Wingdings" w:hAnsi="Wingdings" w:hint="default"/>
      </w:rPr>
    </w:lvl>
    <w:lvl w:ilvl="1" w:tplc="58CAC86A" w:tentative="1">
      <w:start w:val="1"/>
      <w:numFmt w:val="bullet"/>
      <w:lvlText w:val=""/>
      <w:lvlJc w:val="left"/>
      <w:pPr>
        <w:tabs>
          <w:tab w:val="num" w:pos="1440"/>
        </w:tabs>
        <w:ind w:left="1440" w:hanging="360"/>
      </w:pPr>
      <w:rPr>
        <w:rFonts w:ascii="Wingdings" w:hAnsi="Wingdings" w:hint="default"/>
      </w:rPr>
    </w:lvl>
    <w:lvl w:ilvl="2" w:tplc="174C10EA" w:tentative="1">
      <w:start w:val="1"/>
      <w:numFmt w:val="bullet"/>
      <w:lvlText w:val=""/>
      <w:lvlJc w:val="left"/>
      <w:pPr>
        <w:tabs>
          <w:tab w:val="num" w:pos="2160"/>
        </w:tabs>
        <w:ind w:left="2160" w:hanging="360"/>
      </w:pPr>
      <w:rPr>
        <w:rFonts w:ascii="Wingdings" w:hAnsi="Wingdings" w:hint="default"/>
      </w:rPr>
    </w:lvl>
    <w:lvl w:ilvl="3" w:tplc="60B451CA" w:tentative="1">
      <w:start w:val="1"/>
      <w:numFmt w:val="bullet"/>
      <w:lvlText w:val=""/>
      <w:lvlJc w:val="left"/>
      <w:pPr>
        <w:tabs>
          <w:tab w:val="num" w:pos="2880"/>
        </w:tabs>
        <w:ind w:left="2880" w:hanging="360"/>
      </w:pPr>
      <w:rPr>
        <w:rFonts w:ascii="Wingdings" w:hAnsi="Wingdings" w:hint="default"/>
      </w:rPr>
    </w:lvl>
    <w:lvl w:ilvl="4" w:tplc="181899A8" w:tentative="1">
      <w:start w:val="1"/>
      <w:numFmt w:val="bullet"/>
      <w:lvlText w:val=""/>
      <w:lvlJc w:val="left"/>
      <w:pPr>
        <w:tabs>
          <w:tab w:val="num" w:pos="3600"/>
        </w:tabs>
        <w:ind w:left="3600" w:hanging="360"/>
      </w:pPr>
      <w:rPr>
        <w:rFonts w:ascii="Wingdings" w:hAnsi="Wingdings" w:hint="default"/>
      </w:rPr>
    </w:lvl>
    <w:lvl w:ilvl="5" w:tplc="4C6AE208" w:tentative="1">
      <w:start w:val="1"/>
      <w:numFmt w:val="bullet"/>
      <w:lvlText w:val=""/>
      <w:lvlJc w:val="left"/>
      <w:pPr>
        <w:tabs>
          <w:tab w:val="num" w:pos="4320"/>
        </w:tabs>
        <w:ind w:left="4320" w:hanging="360"/>
      </w:pPr>
      <w:rPr>
        <w:rFonts w:ascii="Wingdings" w:hAnsi="Wingdings" w:hint="default"/>
      </w:rPr>
    </w:lvl>
    <w:lvl w:ilvl="6" w:tplc="F0988A36" w:tentative="1">
      <w:start w:val="1"/>
      <w:numFmt w:val="bullet"/>
      <w:lvlText w:val=""/>
      <w:lvlJc w:val="left"/>
      <w:pPr>
        <w:tabs>
          <w:tab w:val="num" w:pos="5040"/>
        </w:tabs>
        <w:ind w:left="5040" w:hanging="360"/>
      </w:pPr>
      <w:rPr>
        <w:rFonts w:ascii="Wingdings" w:hAnsi="Wingdings" w:hint="default"/>
      </w:rPr>
    </w:lvl>
    <w:lvl w:ilvl="7" w:tplc="9EB4E00A" w:tentative="1">
      <w:start w:val="1"/>
      <w:numFmt w:val="bullet"/>
      <w:lvlText w:val=""/>
      <w:lvlJc w:val="left"/>
      <w:pPr>
        <w:tabs>
          <w:tab w:val="num" w:pos="5760"/>
        </w:tabs>
        <w:ind w:left="5760" w:hanging="360"/>
      </w:pPr>
      <w:rPr>
        <w:rFonts w:ascii="Wingdings" w:hAnsi="Wingdings" w:hint="default"/>
      </w:rPr>
    </w:lvl>
    <w:lvl w:ilvl="8" w:tplc="9FD2A5E0" w:tentative="1">
      <w:start w:val="1"/>
      <w:numFmt w:val="bullet"/>
      <w:lvlText w:val=""/>
      <w:lvlJc w:val="left"/>
      <w:pPr>
        <w:tabs>
          <w:tab w:val="num" w:pos="6480"/>
        </w:tabs>
        <w:ind w:left="6480" w:hanging="360"/>
      </w:pPr>
      <w:rPr>
        <w:rFonts w:ascii="Wingdings" w:hAnsi="Wingdings" w:hint="default"/>
      </w:rPr>
    </w:lvl>
  </w:abstractNum>
  <w:abstractNum w:abstractNumId="1">
    <w:nsid w:val="51295034"/>
    <w:multiLevelType w:val="hybridMultilevel"/>
    <w:tmpl w:val="2B523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75746"/>
    <w:multiLevelType w:val="hybridMultilevel"/>
    <w:tmpl w:val="E396A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0AD9"/>
    <w:rsid w:val="0008275A"/>
    <w:rsid w:val="00097B37"/>
    <w:rsid w:val="000E1836"/>
    <w:rsid w:val="000F74F4"/>
    <w:rsid w:val="00124712"/>
    <w:rsid w:val="00141C60"/>
    <w:rsid w:val="001D16BE"/>
    <w:rsid w:val="00207B28"/>
    <w:rsid w:val="00263B71"/>
    <w:rsid w:val="00275F58"/>
    <w:rsid w:val="002D7E9B"/>
    <w:rsid w:val="003406D9"/>
    <w:rsid w:val="003A0F0C"/>
    <w:rsid w:val="005B5267"/>
    <w:rsid w:val="00626609"/>
    <w:rsid w:val="006B7BD4"/>
    <w:rsid w:val="006F2CE1"/>
    <w:rsid w:val="007175D0"/>
    <w:rsid w:val="00771950"/>
    <w:rsid w:val="007959DD"/>
    <w:rsid w:val="007A3E0D"/>
    <w:rsid w:val="007D3201"/>
    <w:rsid w:val="007D5431"/>
    <w:rsid w:val="00846764"/>
    <w:rsid w:val="008A22C8"/>
    <w:rsid w:val="008E30C9"/>
    <w:rsid w:val="00987478"/>
    <w:rsid w:val="00B50914"/>
    <w:rsid w:val="00B944E0"/>
    <w:rsid w:val="00C577BD"/>
    <w:rsid w:val="00CB586D"/>
    <w:rsid w:val="00D40CBD"/>
    <w:rsid w:val="00D6410B"/>
    <w:rsid w:val="00DF41D0"/>
    <w:rsid w:val="00E761B4"/>
    <w:rsid w:val="00E9471E"/>
    <w:rsid w:val="00F60AD9"/>
    <w:rsid w:val="00F663DD"/>
    <w:rsid w:val="00FB135C"/>
    <w:rsid w:val="00FF2246"/>
    <w:rsid w:val="00FF2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31"/>
    <w:pPr>
      <w:ind w:left="720"/>
      <w:contextualSpacing/>
    </w:pPr>
  </w:style>
  <w:style w:type="paragraph" w:styleId="Header">
    <w:name w:val="header"/>
    <w:basedOn w:val="Normal"/>
    <w:link w:val="HeaderChar"/>
    <w:uiPriority w:val="99"/>
    <w:semiHidden/>
    <w:unhideWhenUsed/>
    <w:rsid w:val="007175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5D0"/>
  </w:style>
  <w:style w:type="paragraph" w:styleId="Footer">
    <w:name w:val="footer"/>
    <w:basedOn w:val="Normal"/>
    <w:link w:val="FooterChar"/>
    <w:uiPriority w:val="99"/>
    <w:unhideWhenUsed/>
    <w:rsid w:val="0071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5D0"/>
  </w:style>
</w:styles>
</file>

<file path=word/webSettings.xml><?xml version="1.0" encoding="utf-8"?>
<w:webSettings xmlns:r="http://schemas.openxmlformats.org/officeDocument/2006/relationships" xmlns:w="http://schemas.openxmlformats.org/wordprocessingml/2006/main">
  <w:divs>
    <w:div w:id="479545383">
      <w:bodyDiv w:val="1"/>
      <w:marLeft w:val="0"/>
      <w:marRight w:val="0"/>
      <w:marTop w:val="0"/>
      <w:marBottom w:val="0"/>
      <w:divBdr>
        <w:top w:val="none" w:sz="0" w:space="0" w:color="auto"/>
        <w:left w:val="none" w:sz="0" w:space="0" w:color="auto"/>
        <w:bottom w:val="none" w:sz="0" w:space="0" w:color="auto"/>
        <w:right w:val="none" w:sz="0" w:space="0" w:color="auto"/>
      </w:divBdr>
      <w:divsChild>
        <w:div w:id="182090891">
          <w:marLeft w:val="0"/>
          <w:marRight w:val="0"/>
          <w:marTop w:val="154"/>
          <w:marBottom w:val="0"/>
          <w:divBdr>
            <w:top w:val="none" w:sz="0" w:space="0" w:color="auto"/>
            <w:left w:val="none" w:sz="0" w:space="0" w:color="auto"/>
            <w:bottom w:val="none" w:sz="0" w:space="0" w:color="auto"/>
            <w:right w:val="none" w:sz="0" w:space="0" w:color="auto"/>
          </w:divBdr>
        </w:div>
        <w:div w:id="100690549">
          <w:marLeft w:val="0"/>
          <w:marRight w:val="0"/>
          <w:marTop w:val="154"/>
          <w:marBottom w:val="0"/>
          <w:divBdr>
            <w:top w:val="none" w:sz="0" w:space="0" w:color="auto"/>
            <w:left w:val="none" w:sz="0" w:space="0" w:color="auto"/>
            <w:bottom w:val="none" w:sz="0" w:space="0" w:color="auto"/>
            <w:right w:val="none" w:sz="0" w:space="0" w:color="auto"/>
          </w:divBdr>
        </w:div>
        <w:div w:id="612052728">
          <w:marLeft w:val="0"/>
          <w:marRight w:val="0"/>
          <w:marTop w:val="154"/>
          <w:marBottom w:val="0"/>
          <w:divBdr>
            <w:top w:val="none" w:sz="0" w:space="0" w:color="auto"/>
            <w:left w:val="none" w:sz="0" w:space="0" w:color="auto"/>
            <w:bottom w:val="none" w:sz="0" w:space="0" w:color="auto"/>
            <w:right w:val="none" w:sz="0" w:space="0" w:color="auto"/>
          </w:divBdr>
        </w:div>
        <w:div w:id="1815756662">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dc:creator>
  <cp:lastModifiedBy>UNY</cp:lastModifiedBy>
  <cp:revision>6</cp:revision>
  <cp:lastPrinted>2010-08-09T05:01:00Z</cp:lastPrinted>
  <dcterms:created xsi:type="dcterms:W3CDTF">2010-07-04T16:06:00Z</dcterms:created>
  <dcterms:modified xsi:type="dcterms:W3CDTF">2012-05-19T09:36:00Z</dcterms:modified>
</cp:coreProperties>
</file>