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771" w:rsidRPr="002C1F9D" w:rsidRDefault="00F23771" w:rsidP="00F23771">
      <w:pPr>
        <w:autoSpaceDE w:val="0"/>
        <w:autoSpaceDN w:val="0"/>
        <w:adjustRightInd w:val="0"/>
        <w:rPr>
          <w:lang w:val="id-ID"/>
        </w:rPr>
      </w:pPr>
      <w:bookmarkStart w:id="0" w:name="_GoBack"/>
      <w:bookmarkEnd w:id="0"/>
    </w:p>
    <w:p w:rsidR="00F23771" w:rsidRPr="002C1F9D" w:rsidRDefault="00F23771" w:rsidP="00F23771">
      <w:pPr>
        <w:autoSpaceDE w:val="0"/>
        <w:autoSpaceDN w:val="0"/>
        <w:adjustRightInd w:val="0"/>
        <w:jc w:val="center"/>
        <w:rPr>
          <w:rFonts w:ascii="Britannic Bold" w:hAnsi="Britannic Bold"/>
          <w:sz w:val="32"/>
          <w:szCs w:val="32"/>
          <w:lang w:val="id-ID"/>
        </w:rPr>
      </w:pPr>
      <w:r w:rsidRPr="002C1F9D">
        <w:rPr>
          <w:rFonts w:ascii="Britannic Bold" w:hAnsi="Britannic Bold"/>
          <w:sz w:val="32"/>
          <w:szCs w:val="32"/>
          <w:lang w:val="id-ID"/>
        </w:rPr>
        <w:t xml:space="preserve">Biologi, Sains, Lingkungan dan Pembelajarannya dalam Upaya Peningkatan </w:t>
      </w:r>
      <w:r w:rsidR="00BA2FE0" w:rsidRPr="002C1F9D">
        <w:rPr>
          <w:rFonts w:ascii="Britannic Bold" w:hAnsi="Britannic Bold"/>
          <w:sz w:val="32"/>
          <w:szCs w:val="32"/>
          <w:lang w:val="id-ID"/>
        </w:rPr>
        <w:t>Kemampuan dan Karakter Siswa</w:t>
      </w:r>
    </w:p>
    <w:p w:rsidR="00F23771" w:rsidRPr="002C1F9D" w:rsidRDefault="00F23771" w:rsidP="00F23771">
      <w:pPr>
        <w:spacing w:line="320" w:lineRule="atLeast"/>
        <w:jc w:val="center"/>
        <w:rPr>
          <w:rFonts w:ascii="Britannic Bold" w:hAnsi="Britannic Bold"/>
          <w:color w:val="000000"/>
          <w:sz w:val="32"/>
          <w:szCs w:val="32"/>
          <w:lang w:val="id-ID"/>
        </w:rPr>
      </w:pPr>
    </w:p>
    <w:p w:rsidR="00F23771" w:rsidRPr="002C1F9D" w:rsidRDefault="00F23771" w:rsidP="00F23771">
      <w:pPr>
        <w:spacing w:line="320" w:lineRule="atLeast"/>
        <w:jc w:val="center"/>
        <w:rPr>
          <w:b/>
          <w:color w:val="000000"/>
          <w:lang w:val="id-ID"/>
        </w:rPr>
      </w:pPr>
    </w:p>
    <w:p w:rsidR="00F23771" w:rsidRPr="002C1F9D" w:rsidRDefault="00F23771" w:rsidP="00F23771">
      <w:pPr>
        <w:spacing w:line="280" w:lineRule="atLeast"/>
        <w:jc w:val="center"/>
        <w:rPr>
          <w:color w:val="000000"/>
          <w:sz w:val="22"/>
          <w:szCs w:val="22"/>
          <w:lang w:val="id-ID"/>
        </w:rPr>
      </w:pPr>
    </w:p>
    <w:p w:rsidR="00F23771" w:rsidRPr="002C1F9D" w:rsidRDefault="00F23771" w:rsidP="00F23771">
      <w:pPr>
        <w:spacing w:line="280" w:lineRule="atLeast"/>
        <w:jc w:val="center"/>
        <w:rPr>
          <w:rFonts w:ascii="Verdana" w:hAnsi="Verdana"/>
          <w:color w:val="000000"/>
          <w:sz w:val="20"/>
          <w:szCs w:val="20"/>
          <w:lang w:val="id-ID"/>
        </w:rPr>
      </w:pPr>
      <w:r w:rsidRPr="002C1F9D">
        <w:rPr>
          <w:rFonts w:ascii="Verdana" w:hAnsi="Verdana"/>
          <w:color w:val="000000"/>
          <w:sz w:val="20"/>
          <w:szCs w:val="20"/>
          <w:lang w:val="id-ID"/>
        </w:rPr>
        <w:t xml:space="preserve">Makalah disampaikan dalam </w:t>
      </w:r>
    </w:p>
    <w:p w:rsidR="00F23771" w:rsidRPr="002C1F9D" w:rsidRDefault="00F23771" w:rsidP="00F23771">
      <w:pPr>
        <w:spacing w:line="280" w:lineRule="atLeast"/>
        <w:jc w:val="center"/>
        <w:rPr>
          <w:rFonts w:ascii="Verdana" w:hAnsi="Verdana"/>
          <w:color w:val="000000"/>
          <w:sz w:val="20"/>
          <w:szCs w:val="20"/>
          <w:lang w:val="id-ID"/>
        </w:rPr>
      </w:pPr>
      <w:r w:rsidRPr="002C1F9D">
        <w:rPr>
          <w:rFonts w:ascii="Verdana" w:hAnsi="Verdana"/>
          <w:color w:val="000000"/>
          <w:sz w:val="20"/>
          <w:szCs w:val="20"/>
          <w:lang w:val="id-ID"/>
        </w:rPr>
        <w:t>Seminar Nasional Pendidikan Biologi,</w:t>
      </w:r>
    </w:p>
    <w:p w:rsidR="00F23771" w:rsidRPr="002C1F9D" w:rsidRDefault="00F23771" w:rsidP="00F23771">
      <w:pPr>
        <w:spacing w:line="280" w:lineRule="atLeast"/>
        <w:jc w:val="center"/>
        <w:rPr>
          <w:rFonts w:ascii="Verdana" w:hAnsi="Verdana"/>
          <w:color w:val="000000"/>
          <w:sz w:val="20"/>
          <w:szCs w:val="20"/>
          <w:lang w:val="id-ID"/>
        </w:rPr>
      </w:pPr>
      <w:r w:rsidRPr="002C1F9D">
        <w:rPr>
          <w:rFonts w:ascii="Verdana" w:hAnsi="Verdana"/>
          <w:color w:val="000000"/>
          <w:sz w:val="20"/>
          <w:szCs w:val="20"/>
          <w:lang w:val="id-ID"/>
        </w:rPr>
        <w:t>UNS, tanggal 7 Juli 2012</w:t>
      </w:r>
    </w:p>
    <w:p w:rsidR="00F23771" w:rsidRPr="002C1F9D" w:rsidRDefault="00F23771" w:rsidP="00F23771">
      <w:pPr>
        <w:spacing w:line="320" w:lineRule="atLeast"/>
        <w:jc w:val="center"/>
        <w:rPr>
          <w:rFonts w:ascii="Verdana" w:hAnsi="Verdana"/>
          <w:color w:val="000000"/>
          <w:lang w:val="id-ID"/>
        </w:rPr>
      </w:pPr>
    </w:p>
    <w:p w:rsidR="00F23771" w:rsidRPr="002C1F9D" w:rsidRDefault="00F23771" w:rsidP="00F23771">
      <w:pPr>
        <w:spacing w:line="320" w:lineRule="atLeast"/>
        <w:jc w:val="center"/>
        <w:rPr>
          <w:rFonts w:ascii="Verdana" w:hAnsi="Verdana"/>
          <w:color w:val="000000"/>
          <w:lang w:val="id-ID"/>
        </w:rPr>
      </w:pPr>
    </w:p>
    <w:p w:rsidR="00F23771" w:rsidRPr="002C1F9D" w:rsidRDefault="00F23771" w:rsidP="00F23771">
      <w:pPr>
        <w:spacing w:line="320" w:lineRule="atLeast"/>
        <w:jc w:val="center"/>
        <w:rPr>
          <w:rFonts w:ascii="Verdana" w:hAnsi="Verdana"/>
          <w:color w:val="000000"/>
          <w:lang w:val="id-ID"/>
        </w:rPr>
      </w:pPr>
    </w:p>
    <w:p w:rsidR="00F23771" w:rsidRPr="002C1F9D" w:rsidRDefault="00F23771" w:rsidP="00F23771">
      <w:pPr>
        <w:spacing w:line="320" w:lineRule="atLeast"/>
        <w:jc w:val="center"/>
        <w:rPr>
          <w:rFonts w:ascii="Verdana" w:hAnsi="Verdana"/>
          <w:color w:val="000000"/>
          <w:lang w:val="id-ID"/>
        </w:rPr>
      </w:pPr>
    </w:p>
    <w:p w:rsidR="00F23771" w:rsidRPr="002C1F9D" w:rsidRDefault="00F23771" w:rsidP="00F23771">
      <w:pPr>
        <w:spacing w:line="320" w:lineRule="atLeast"/>
        <w:jc w:val="center"/>
        <w:rPr>
          <w:rFonts w:ascii="Verdana" w:hAnsi="Verdana"/>
          <w:color w:val="000000"/>
          <w:lang w:val="id-ID"/>
        </w:rPr>
      </w:pPr>
    </w:p>
    <w:p w:rsidR="00F23771" w:rsidRPr="002C1F9D" w:rsidRDefault="00F23771" w:rsidP="00F23771">
      <w:pPr>
        <w:spacing w:line="320" w:lineRule="atLeast"/>
        <w:jc w:val="center"/>
        <w:rPr>
          <w:rFonts w:ascii="Verdana" w:hAnsi="Verdana"/>
          <w:color w:val="000000"/>
          <w:lang w:val="id-ID"/>
        </w:rPr>
      </w:pPr>
    </w:p>
    <w:p w:rsidR="00F23771" w:rsidRPr="002C1F9D" w:rsidRDefault="00F23771" w:rsidP="00F23771">
      <w:pPr>
        <w:spacing w:line="320" w:lineRule="atLeast"/>
        <w:jc w:val="center"/>
        <w:rPr>
          <w:rFonts w:ascii="Verdana" w:hAnsi="Verdana"/>
          <w:color w:val="000000"/>
          <w:lang w:val="id-ID"/>
        </w:rPr>
      </w:pPr>
    </w:p>
    <w:p w:rsidR="00F23771" w:rsidRPr="002C1F9D" w:rsidRDefault="00F23771" w:rsidP="00F23771">
      <w:pPr>
        <w:spacing w:line="320" w:lineRule="atLeast"/>
        <w:jc w:val="center"/>
        <w:rPr>
          <w:rFonts w:ascii="Verdana" w:hAnsi="Verdana"/>
          <w:b/>
          <w:color w:val="000000"/>
          <w:lang w:val="id-ID"/>
        </w:rPr>
      </w:pPr>
    </w:p>
    <w:p w:rsidR="00F23771" w:rsidRPr="002C1F9D" w:rsidRDefault="007B3625" w:rsidP="00F23771">
      <w:pPr>
        <w:spacing w:line="320" w:lineRule="atLeast"/>
        <w:jc w:val="center"/>
        <w:rPr>
          <w:rFonts w:ascii="Verdana" w:hAnsi="Verdana"/>
          <w:color w:val="000000"/>
          <w:lang w:val="id-ID"/>
        </w:rPr>
      </w:pPr>
      <w:r>
        <w:rPr>
          <w:rFonts w:ascii="Verdana" w:hAnsi="Verdana"/>
          <w:b/>
          <w:noProof/>
          <w:color w:val="000000"/>
        </w:rPr>
        <mc:AlternateContent>
          <mc:Choice Requires="wps">
            <w:drawing>
              <wp:anchor distT="0" distB="0" distL="114300" distR="114300" simplePos="0" relativeHeight="251658240" behindDoc="0" locked="0" layoutInCell="1" allowOverlap="1">
                <wp:simplePos x="0" y="0"/>
                <wp:positionH relativeFrom="column">
                  <wp:posOffset>2197735</wp:posOffset>
                </wp:positionH>
                <wp:positionV relativeFrom="paragraph">
                  <wp:posOffset>63500</wp:posOffset>
                </wp:positionV>
                <wp:extent cx="1139825" cy="1139190"/>
                <wp:effectExtent l="0" t="0" r="0" b="0"/>
                <wp:wrapNone/>
                <wp:docPr id="2"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1139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3771" w:rsidRDefault="007B3625" w:rsidP="00F23771">
                            <w:r>
                              <w:rPr>
                                <w:noProof/>
                              </w:rPr>
                              <w:drawing>
                                <wp:inline distT="0" distB="0" distL="0" distR="0">
                                  <wp:extent cx="1104900" cy="1130300"/>
                                  <wp:effectExtent l="0" t="0" r="0" b="0"/>
                                  <wp:docPr id="1" name="Picture 1" descr="UNY_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Y_9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1130300"/>
                                          </a:xfrm>
                                          <a:prstGeom prst="rect">
                                            <a:avLst/>
                                          </a:prstGeom>
                                          <a:noFill/>
                                          <a:ln>
                                            <a:noFill/>
                                          </a:ln>
                                        </pic:spPr>
                                      </pic:pic>
                                    </a:graphicData>
                                  </a:graphic>
                                </wp:inline>
                              </w:drawing>
                            </w:r>
                          </w:p>
                          <w:p w:rsidR="00F23771" w:rsidRDefault="00F23771" w:rsidP="00F23771"/>
                        </w:txbxContent>
                      </wps:txbx>
                      <wps:bodyPr rot="0" vert="horz" wrap="square" lIns="18000" tIns="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1" o:spid="_x0000_s1026" type="#_x0000_t202" style="position:absolute;left:0;text-align:left;margin-left:173.05pt;margin-top:5pt;width:89.75pt;height:8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" stroked="f">
                <v:textbox inset=".5mm,0,.5mm,.3mm">
                  <w:txbxContent>
                    <w:p w:rsidR="00F23771" w:rsidRDefault="007B3625" w:rsidP="00F23771">
                      <w:r>
                        <w:rPr>
                          <w:noProof/>
                        </w:rPr>
                        <w:drawing>
                          <wp:inline distT="0" distB="0" distL="0" distR="0">
                            <wp:extent cx="1104900" cy="1130300"/>
                            <wp:effectExtent l="0" t="0" r="0" b="0"/>
                            <wp:docPr id="1" name="Picture 1" descr="UNY_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Y_9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1130300"/>
                                    </a:xfrm>
                                    <a:prstGeom prst="rect">
                                      <a:avLst/>
                                    </a:prstGeom>
                                    <a:noFill/>
                                    <a:ln>
                                      <a:noFill/>
                                    </a:ln>
                                  </pic:spPr>
                                </pic:pic>
                              </a:graphicData>
                            </a:graphic>
                          </wp:inline>
                        </w:drawing>
                      </w:r>
                    </w:p>
                    <w:p w:rsidR="00F23771" w:rsidRDefault="00F23771" w:rsidP="00F23771"/>
                  </w:txbxContent>
                </v:textbox>
              </v:shape>
            </w:pict>
          </mc:Fallback>
        </mc:AlternateContent>
      </w:r>
    </w:p>
    <w:p w:rsidR="00F23771" w:rsidRPr="002C1F9D" w:rsidRDefault="00F23771" w:rsidP="00F23771">
      <w:pPr>
        <w:spacing w:line="320" w:lineRule="atLeast"/>
        <w:jc w:val="center"/>
        <w:rPr>
          <w:rFonts w:ascii="Verdana" w:hAnsi="Verdana"/>
          <w:color w:val="000000"/>
          <w:lang w:val="id-ID"/>
        </w:rPr>
      </w:pPr>
    </w:p>
    <w:p w:rsidR="00F23771" w:rsidRPr="002C1F9D" w:rsidRDefault="00F23771" w:rsidP="00F23771">
      <w:pPr>
        <w:spacing w:line="320" w:lineRule="atLeast"/>
        <w:jc w:val="center"/>
        <w:rPr>
          <w:rFonts w:ascii="Verdana" w:hAnsi="Verdana"/>
          <w:color w:val="000000"/>
          <w:lang w:val="id-ID"/>
        </w:rPr>
      </w:pPr>
    </w:p>
    <w:p w:rsidR="00F23771" w:rsidRPr="002C1F9D" w:rsidRDefault="00F23771" w:rsidP="00F23771">
      <w:pPr>
        <w:spacing w:line="320" w:lineRule="atLeast"/>
        <w:jc w:val="center"/>
        <w:rPr>
          <w:rFonts w:ascii="Verdana" w:hAnsi="Verdana"/>
          <w:color w:val="000000"/>
          <w:lang w:val="id-ID"/>
        </w:rPr>
      </w:pPr>
    </w:p>
    <w:p w:rsidR="00F23771" w:rsidRPr="002C1F9D" w:rsidRDefault="00F23771" w:rsidP="00F23771">
      <w:pPr>
        <w:spacing w:line="320" w:lineRule="atLeast"/>
        <w:jc w:val="center"/>
        <w:rPr>
          <w:rFonts w:ascii="Verdana" w:hAnsi="Verdana"/>
          <w:color w:val="000000"/>
          <w:lang w:val="id-ID"/>
        </w:rPr>
      </w:pPr>
    </w:p>
    <w:p w:rsidR="00F23771" w:rsidRPr="002C1F9D" w:rsidRDefault="00F23771" w:rsidP="00F23771">
      <w:pPr>
        <w:spacing w:line="320" w:lineRule="atLeast"/>
        <w:jc w:val="center"/>
        <w:rPr>
          <w:rFonts w:ascii="Verdana" w:hAnsi="Verdana"/>
          <w:color w:val="000000"/>
          <w:lang w:val="id-ID"/>
        </w:rPr>
      </w:pPr>
    </w:p>
    <w:p w:rsidR="00F23771" w:rsidRPr="002C1F9D" w:rsidRDefault="00F23771" w:rsidP="00F23771">
      <w:pPr>
        <w:spacing w:line="320" w:lineRule="atLeast"/>
        <w:jc w:val="center"/>
        <w:rPr>
          <w:rFonts w:ascii="Verdana" w:hAnsi="Verdana"/>
          <w:color w:val="000000"/>
          <w:lang w:val="id-ID"/>
        </w:rPr>
      </w:pPr>
    </w:p>
    <w:p w:rsidR="00F23771" w:rsidRPr="002C1F9D" w:rsidRDefault="00F23771" w:rsidP="00F23771">
      <w:pPr>
        <w:spacing w:line="320" w:lineRule="atLeast"/>
        <w:jc w:val="center"/>
        <w:rPr>
          <w:rFonts w:ascii="Verdana" w:hAnsi="Verdana"/>
          <w:color w:val="000000"/>
          <w:lang w:val="id-ID"/>
        </w:rPr>
      </w:pPr>
    </w:p>
    <w:p w:rsidR="00F23771" w:rsidRPr="002C1F9D" w:rsidRDefault="00F23771" w:rsidP="00F23771">
      <w:pPr>
        <w:spacing w:line="320" w:lineRule="atLeast"/>
        <w:jc w:val="center"/>
        <w:rPr>
          <w:rFonts w:ascii="Verdana" w:hAnsi="Verdana"/>
          <w:color w:val="000000"/>
          <w:lang w:val="id-ID"/>
        </w:rPr>
      </w:pPr>
    </w:p>
    <w:p w:rsidR="00F23771" w:rsidRPr="002C1F9D" w:rsidRDefault="00F23771" w:rsidP="00F23771">
      <w:pPr>
        <w:spacing w:line="320" w:lineRule="atLeast"/>
        <w:jc w:val="center"/>
        <w:rPr>
          <w:rFonts w:ascii="Verdana" w:hAnsi="Verdana"/>
          <w:color w:val="000000"/>
          <w:lang w:val="id-ID"/>
        </w:rPr>
      </w:pPr>
    </w:p>
    <w:p w:rsidR="00F23771" w:rsidRPr="002C1F9D" w:rsidRDefault="00F23771" w:rsidP="00F23771">
      <w:pPr>
        <w:spacing w:line="320" w:lineRule="atLeast"/>
        <w:jc w:val="center"/>
        <w:rPr>
          <w:color w:val="000000"/>
          <w:lang w:val="id-ID"/>
        </w:rPr>
      </w:pPr>
    </w:p>
    <w:p w:rsidR="00F23771" w:rsidRPr="002C1F9D" w:rsidRDefault="00F23771" w:rsidP="00F23771">
      <w:pPr>
        <w:spacing w:line="320" w:lineRule="atLeast"/>
        <w:jc w:val="center"/>
        <w:rPr>
          <w:color w:val="000000"/>
          <w:lang w:val="id-ID"/>
        </w:rPr>
      </w:pPr>
    </w:p>
    <w:p w:rsidR="00F23771" w:rsidRPr="002C1F9D" w:rsidRDefault="00F23771" w:rsidP="00F23771">
      <w:pPr>
        <w:spacing w:line="320" w:lineRule="atLeast"/>
        <w:jc w:val="center"/>
        <w:rPr>
          <w:color w:val="000000"/>
          <w:lang w:val="id-ID"/>
        </w:rPr>
      </w:pPr>
    </w:p>
    <w:p w:rsidR="00F23771" w:rsidRPr="002C1F9D" w:rsidRDefault="00F23771" w:rsidP="00F23771">
      <w:pPr>
        <w:spacing w:line="320" w:lineRule="atLeast"/>
        <w:jc w:val="center"/>
        <w:rPr>
          <w:color w:val="000000"/>
          <w:lang w:val="id-ID"/>
        </w:rPr>
      </w:pPr>
    </w:p>
    <w:p w:rsidR="00F23771" w:rsidRPr="002C1F9D" w:rsidRDefault="00F23771" w:rsidP="00F23771">
      <w:pPr>
        <w:spacing w:line="320" w:lineRule="atLeast"/>
        <w:jc w:val="center"/>
        <w:rPr>
          <w:rFonts w:ascii="Verdana" w:hAnsi="Verdana"/>
          <w:color w:val="000000"/>
          <w:lang w:val="id-ID"/>
        </w:rPr>
      </w:pPr>
      <w:r w:rsidRPr="002C1F9D">
        <w:rPr>
          <w:rFonts w:ascii="Verdana" w:hAnsi="Verdana"/>
          <w:color w:val="000000"/>
          <w:lang w:val="id-ID"/>
        </w:rPr>
        <w:t xml:space="preserve">Oleh: </w:t>
      </w:r>
    </w:p>
    <w:p w:rsidR="00F23771" w:rsidRPr="002C1F9D" w:rsidRDefault="00F23771" w:rsidP="00F23771">
      <w:pPr>
        <w:spacing w:line="320" w:lineRule="atLeast"/>
        <w:jc w:val="center"/>
        <w:rPr>
          <w:rFonts w:ascii="Script MT Bold" w:hAnsi="Script MT Bold"/>
          <w:color w:val="000000"/>
          <w:sz w:val="28"/>
          <w:szCs w:val="28"/>
          <w:lang w:val="id-ID"/>
        </w:rPr>
      </w:pPr>
      <w:r w:rsidRPr="002C1F9D">
        <w:rPr>
          <w:rFonts w:ascii="Script MT Bold" w:hAnsi="Script MT Bold"/>
          <w:color w:val="000000"/>
          <w:sz w:val="28"/>
          <w:szCs w:val="28"/>
          <w:lang w:val="id-ID"/>
        </w:rPr>
        <w:t>Dr. Paidi</w:t>
      </w:r>
      <w:r w:rsidR="00343320">
        <w:rPr>
          <w:rFonts w:ascii="Script MT Bold" w:hAnsi="Script MT Bold"/>
          <w:color w:val="000000"/>
          <w:sz w:val="28"/>
          <w:szCs w:val="28"/>
          <w:lang w:val="id-ID"/>
        </w:rPr>
        <w:t xml:space="preserve"> Hw</w:t>
      </w:r>
      <w:r w:rsidRPr="002C1F9D">
        <w:rPr>
          <w:rFonts w:ascii="Script MT Bold" w:hAnsi="Script MT Bold"/>
          <w:color w:val="000000"/>
          <w:sz w:val="28"/>
          <w:szCs w:val="28"/>
          <w:lang w:val="id-ID"/>
        </w:rPr>
        <w:t>, M.Si</w:t>
      </w:r>
    </w:p>
    <w:p w:rsidR="00F23771" w:rsidRPr="002C1F9D" w:rsidRDefault="00F23771" w:rsidP="00F23771">
      <w:pPr>
        <w:spacing w:line="320" w:lineRule="atLeast"/>
        <w:jc w:val="center"/>
        <w:rPr>
          <w:rFonts w:ascii="Shruti" w:hAnsi="Shruti" w:cs="Shruti"/>
          <w:color w:val="000000"/>
          <w:lang w:val="id-ID"/>
        </w:rPr>
      </w:pPr>
      <w:r w:rsidRPr="002C1F9D">
        <w:rPr>
          <w:rFonts w:ascii="Shruti" w:hAnsi="Shruti" w:cs="Shruti"/>
          <w:color w:val="000000"/>
          <w:lang w:val="id-ID"/>
        </w:rPr>
        <w:t>Staf Pengajar FMIPA, Universitas Negeri Yogyakarta</w:t>
      </w:r>
    </w:p>
    <w:p w:rsidR="00F23771" w:rsidRPr="002C1F9D" w:rsidRDefault="00F23771" w:rsidP="00F23771">
      <w:pPr>
        <w:spacing w:line="320" w:lineRule="atLeast"/>
        <w:jc w:val="center"/>
        <w:rPr>
          <w:b/>
          <w:color w:val="000000"/>
          <w:lang w:val="id-ID"/>
        </w:rPr>
      </w:pPr>
    </w:p>
    <w:p w:rsidR="00F23771" w:rsidRPr="002C1F9D" w:rsidRDefault="00F23771" w:rsidP="00F23771">
      <w:pPr>
        <w:spacing w:line="320" w:lineRule="atLeast"/>
        <w:jc w:val="center"/>
        <w:rPr>
          <w:b/>
          <w:color w:val="000000"/>
          <w:lang w:val="id-ID"/>
        </w:rPr>
      </w:pPr>
    </w:p>
    <w:p w:rsidR="00F23771" w:rsidRPr="002C1F9D" w:rsidRDefault="00F23771" w:rsidP="00F23771">
      <w:pPr>
        <w:spacing w:line="320" w:lineRule="atLeast"/>
        <w:jc w:val="center"/>
        <w:rPr>
          <w:b/>
          <w:color w:val="000000"/>
          <w:lang w:val="id-ID"/>
        </w:rPr>
      </w:pPr>
    </w:p>
    <w:p w:rsidR="00F23771" w:rsidRDefault="00F23771" w:rsidP="00F23771">
      <w:pPr>
        <w:spacing w:line="320" w:lineRule="atLeast"/>
        <w:jc w:val="center"/>
        <w:rPr>
          <w:b/>
          <w:color w:val="000000"/>
          <w:lang w:val="id-ID"/>
        </w:rPr>
      </w:pPr>
    </w:p>
    <w:p w:rsidR="00343320" w:rsidRPr="002C1F9D" w:rsidRDefault="00343320" w:rsidP="00F23771">
      <w:pPr>
        <w:spacing w:line="320" w:lineRule="atLeast"/>
        <w:jc w:val="center"/>
        <w:rPr>
          <w:b/>
          <w:color w:val="000000"/>
          <w:lang w:val="id-ID"/>
        </w:rPr>
      </w:pPr>
    </w:p>
    <w:p w:rsidR="00F23771" w:rsidRPr="002C1F9D" w:rsidRDefault="00F23771" w:rsidP="00F23771">
      <w:pPr>
        <w:spacing w:line="320" w:lineRule="atLeast"/>
        <w:jc w:val="center"/>
        <w:rPr>
          <w:b/>
          <w:caps/>
          <w:color w:val="000000"/>
          <w:lang w:val="id-ID"/>
        </w:rPr>
      </w:pPr>
      <w:r w:rsidRPr="002C1F9D">
        <w:rPr>
          <w:b/>
          <w:caps/>
          <w:color w:val="000000"/>
          <w:lang w:val="id-ID"/>
        </w:rPr>
        <w:t>Yogyakarta</w:t>
      </w:r>
    </w:p>
    <w:p w:rsidR="00F23771" w:rsidRPr="002C1F9D" w:rsidRDefault="00F23771" w:rsidP="00F23771">
      <w:pPr>
        <w:spacing w:line="320" w:lineRule="atLeast"/>
        <w:jc w:val="center"/>
        <w:rPr>
          <w:color w:val="000000"/>
          <w:lang w:val="id-ID"/>
        </w:rPr>
      </w:pPr>
      <w:r w:rsidRPr="002C1F9D">
        <w:rPr>
          <w:color w:val="000000"/>
          <w:lang w:val="id-ID"/>
        </w:rPr>
        <w:t xml:space="preserve">November 2012 </w:t>
      </w:r>
    </w:p>
    <w:p w:rsidR="003F0A32" w:rsidRPr="002C1F9D" w:rsidRDefault="00F23771" w:rsidP="008D7EDC">
      <w:pPr>
        <w:spacing w:line="360" w:lineRule="atLeast"/>
        <w:rPr>
          <w:rFonts w:ascii="Cambria" w:hAnsi="Cambria"/>
          <w:b/>
          <w:lang w:val="id-ID"/>
        </w:rPr>
      </w:pPr>
      <w:r w:rsidRPr="002C1F9D">
        <w:rPr>
          <w:b/>
          <w:lang w:val="id-ID"/>
        </w:rPr>
        <w:br w:type="page"/>
      </w:r>
      <w:r w:rsidR="003F0A32" w:rsidRPr="002C1F9D">
        <w:rPr>
          <w:rFonts w:ascii="Cambria" w:hAnsi="Cambria"/>
          <w:b/>
          <w:lang w:val="id-ID"/>
        </w:rPr>
        <w:lastRenderedPageBreak/>
        <w:t>A. Pendahuluan</w:t>
      </w:r>
    </w:p>
    <w:p w:rsidR="003F0A32" w:rsidRPr="002C1F9D" w:rsidRDefault="008C23A0" w:rsidP="008D7EDC">
      <w:pPr>
        <w:spacing w:line="360" w:lineRule="atLeast"/>
        <w:ind w:firstLine="720"/>
        <w:jc w:val="both"/>
        <w:rPr>
          <w:rFonts w:ascii="Cambria" w:hAnsi="Cambria"/>
          <w:lang w:val="id-ID"/>
        </w:rPr>
      </w:pPr>
      <w:r w:rsidRPr="002C1F9D">
        <w:rPr>
          <w:rFonts w:ascii="Cambria" w:hAnsi="Cambria"/>
          <w:lang w:val="id-ID"/>
        </w:rPr>
        <w:t>Memang m</w:t>
      </w:r>
      <w:r w:rsidR="00CA64C9" w:rsidRPr="002C1F9D">
        <w:rPr>
          <w:rFonts w:ascii="Cambria" w:hAnsi="Cambria"/>
          <w:lang w:val="id-ID"/>
        </w:rPr>
        <w:t>udah kita mengatakan bahwa biologi merupakan disiplin ilmu yang mempunyai ciri</w:t>
      </w:r>
      <w:r w:rsidR="00E92C18" w:rsidRPr="002C1F9D">
        <w:rPr>
          <w:rFonts w:ascii="Cambria" w:hAnsi="Cambria"/>
          <w:lang w:val="id-ID"/>
        </w:rPr>
        <w:t xml:space="preserve"> </w:t>
      </w:r>
      <w:r w:rsidR="00CA64C9" w:rsidRPr="002C1F9D">
        <w:rPr>
          <w:rFonts w:ascii="Cambria" w:hAnsi="Cambria"/>
          <w:lang w:val="id-ID"/>
        </w:rPr>
        <w:t>khas dibandingk</w:t>
      </w:r>
      <w:r w:rsidRPr="002C1F9D">
        <w:rPr>
          <w:rFonts w:ascii="Cambria" w:hAnsi="Cambria"/>
          <w:lang w:val="id-ID"/>
        </w:rPr>
        <w:t>an dengan disiplin ilmu lainnya, sehingga</w:t>
      </w:r>
      <w:r w:rsidR="00CA64C9" w:rsidRPr="002C1F9D">
        <w:rPr>
          <w:rFonts w:ascii="Cambria" w:hAnsi="Cambria"/>
          <w:lang w:val="id-ID"/>
        </w:rPr>
        <w:t xml:space="preserve"> </w:t>
      </w:r>
      <w:r w:rsidRPr="002C1F9D">
        <w:rPr>
          <w:rFonts w:ascii="Cambria" w:hAnsi="Cambria"/>
          <w:lang w:val="id-ID"/>
        </w:rPr>
        <w:t>c</w:t>
      </w:r>
      <w:r w:rsidR="00CA64C9" w:rsidRPr="002C1F9D">
        <w:rPr>
          <w:rFonts w:ascii="Cambria" w:hAnsi="Cambria"/>
          <w:lang w:val="id-ID"/>
        </w:rPr>
        <w:t>ara yang digunakan seorang siswa dalam mempelajari</w:t>
      </w:r>
      <w:r w:rsidR="00E92C18" w:rsidRPr="002C1F9D">
        <w:rPr>
          <w:rFonts w:ascii="Cambria" w:hAnsi="Cambria"/>
          <w:lang w:val="id-ID"/>
        </w:rPr>
        <w:t>nya</w:t>
      </w:r>
      <w:r w:rsidR="00CA64C9" w:rsidRPr="002C1F9D">
        <w:rPr>
          <w:rFonts w:ascii="Cambria" w:hAnsi="Cambria"/>
          <w:lang w:val="id-ID"/>
        </w:rPr>
        <w:t xml:space="preserve"> semestinya berbeda dibandingkan ketika siswa tersebut mempelajari bidang ilmu lainnya. </w:t>
      </w:r>
      <w:r w:rsidRPr="002C1F9D">
        <w:rPr>
          <w:rFonts w:ascii="Cambria" w:hAnsi="Cambria"/>
          <w:lang w:val="id-ID"/>
        </w:rPr>
        <w:t>Demikian pula c</w:t>
      </w:r>
      <w:r w:rsidR="00CA64C9" w:rsidRPr="002C1F9D">
        <w:rPr>
          <w:rFonts w:ascii="Cambria" w:hAnsi="Cambria"/>
          <w:lang w:val="id-ID"/>
        </w:rPr>
        <w:t xml:space="preserve">ara guru biologi membelajarkan siswanya, tentulah tidak selalu sama seperti guru mapel lainnya membelajarkan siswa-siswanya. </w:t>
      </w:r>
      <w:r w:rsidRPr="002C1F9D">
        <w:rPr>
          <w:rFonts w:ascii="Cambria" w:hAnsi="Cambria"/>
          <w:lang w:val="id-ID"/>
        </w:rPr>
        <w:t>N</w:t>
      </w:r>
      <w:r w:rsidR="00D77A8A" w:rsidRPr="002C1F9D">
        <w:rPr>
          <w:rFonts w:ascii="Cambria" w:hAnsi="Cambria"/>
          <w:lang w:val="id-ID"/>
        </w:rPr>
        <w:t xml:space="preserve">amun tentu </w:t>
      </w:r>
      <w:r w:rsidRPr="002C1F9D">
        <w:rPr>
          <w:rFonts w:ascii="Cambria" w:hAnsi="Cambria"/>
          <w:lang w:val="id-ID"/>
        </w:rPr>
        <w:t xml:space="preserve">tidaklah sesederhana itu </w:t>
      </w:r>
      <w:r w:rsidR="00D77A8A" w:rsidRPr="002C1F9D">
        <w:rPr>
          <w:rFonts w:ascii="Cambria" w:hAnsi="Cambria"/>
          <w:lang w:val="id-ID"/>
        </w:rPr>
        <w:t xml:space="preserve">kita dapat </w:t>
      </w:r>
      <w:r w:rsidRPr="002C1F9D">
        <w:rPr>
          <w:rFonts w:ascii="Cambria" w:hAnsi="Cambria"/>
          <w:lang w:val="id-ID"/>
        </w:rPr>
        <w:t>menunjukkan alasan mengapa</w:t>
      </w:r>
      <w:r w:rsidR="00E92C18" w:rsidRPr="002C1F9D">
        <w:rPr>
          <w:rFonts w:ascii="Cambria" w:hAnsi="Cambria"/>
          <w:lang w:val="id-ID"/>
        </w:rPr>
        <w:t xml:space="preserve"> perlu</w:t>
      </w:r>
      <w:r w:rsidRPr="002C1F9D">
        <w:rPr>
          <w:rFonts w:ascii="Cambria" w:hAnsi="Cambria"/>
          <w:lang w:val="id-ID"/>
        </w:rPr>
        <w:t xml:space="preserve"> berbeda, sel</w:t>
      </w:r>
      <w:r w:rsidR="00D77A8A" w:rsidRPr="002C1F9D">
        <w:rPr>
          <w:rFonts w:ascii="Cambria" w:hAnsi="Cambria"/>
          <w:lang w:val="id-ID"/>
        </w:rPr>
        <w:t xml:space="preserve">anjutnya seperti apa yang </w:t>
      </w:r>
      <w:r w:rsidRPr="002C1F9D">
        <w:rPr>
          <w:rFonts w:ascii="Cambria" w:hAnsi="Cambria"/>
          <w:lang w:val="id-ID"/>
        </w:rPr>
        <w:t>semestinya.</w:t>
      </w:r>
    </w:p>
    <w:p w:rsidR="003F0A32" w:rsidRPr="002C1F9D" w:rsidRDefault="004811DD" w:rsidP="008D7EDC">
      <w:pPr>
        <w:spacing w:line="360" w:lineRule="atLeast"/>
        <w:ind w:firstLine="720"/>
        <w:jc w:val="both"/>
        <w:rPr>
          <w:rFonts w:ascii="Cambria" w:hAnsi="Cambria"/>
          <w:lang w:val="id-ID"/>
        </w:rPr>
      </w:pPr>
      <w:r w:rsidRPr="002C1F9D">
        <w:rPr>
          <w:rFonts w:ascii="Cambria" w:hAnsi="Cambria"/>
          <w:lang w:val="id-ID"/>
        </w:rPr>
        <w:t xml:space="preserve">Pemilahan bidang-bidang ilmu, yang didasarkan pada aspek ontologis, epistemologis, dan aksiologisnya, sudah banyak dikupas </w:t>
      </w:r>
      <w:r w:rsidR="00C57EDD" w:rsidRPr="002C1F9D">
        <w:rPr>
          <w:rFonts w:ascii="Cambria" w:hAnsi="Cambria"/>
          <w:lang w:val="id-ID"/>
        </w:rPr>
        <w:t>oleh banyak ahli</w:t>
      </w:r>
      <w:r w:rsidRPr="002C1F9D">
        <w:rPr>
          <w:rFonts w:ascii="Cambria" w:hAnsi="Cambria"/>
          <w:lang w:val="id-ID"/>
        </w:rPr>
        <w:t xml:space="preserve"> filsafat ilmu, </w:t>
      </w:r>
      <w:r w:rsidR="003F0A32" w:rsidRPr="002C1F9D">
        <w:rPr>
          <w:rFonts w:ascii="Cambria" w:hAnsi="Cambria"/>
          <w:lang w:val="id-ID"/>
        </w:rPr>
        <w:t>Namun, ternyata masih menunjukkan carut-marut dalam implementasi dan pengembangannya, khususn</w:t>
      </w:r>
      <w:r w:rsidR="00E92C18" w:rsidRPr="002C1F9D">
        <w:rPr>
          <w:rFonts w:ascii="Cambria" w:hAnsi="Cambria"/>
          <w:lang w:val="id-ID"/>
        </w:rPr>
        <w:t>ya dalam tataran pembelajaran di sekolah</w:t>
      </w:r>
      <w:r w:rsidR="003F0A32" w:rsidRPr="002C1F9D">
        <w:rPr>
          <w:rFonts w:ascii="Cambria" w:hAnsi="Cambria"/>
          <w:lang w:val="id-ID"/>
        </w:rPr>
        <w:t xml:space="preserve">. Melalui makalah sederhana berjudul Biologi, Sains, Lingkungan dan Pembelajarannya dalam Upaya Peningkatan Daya, </w:t>
      </w:r>
      <w:r w:rsidR="003F0A32" w:rsidRPr="000359FA">
        <w:rPr>
          <w:rFonts w:ascii="Cambria" w:hAnsi="Cambria"/>
          <w:color w:val="000000"/>
          <w:lang w:val="id-ID"/>
        </w:rPr>
        <w:t>akan dicoba dikupas pengertian</w:t>
      </w:r>
      <w:r w:rsidR="003F0A32" w:rsidRPr="002C1F9D">
        <w:rPr>
          <w:rFonts w:ascii="Cambria" w:hAnsi="Cambria"/>
          <w:lang w:val="id-ID"/>
        </w:rPr>
        <w:t xml:space="preserve"> </w:t>
      </w:r>
      <w:r w:rsidR="000359FA" w:rsidRPr="002C1F9D">
        <w:rPr>
          <w:rFonts w:ascii="Cambria" w:hAnsi="Cambria"/>
          <w:lang w:val="id-ID"/>
        </w:rPr>
        <w:t>lingkungan</w:t>
      </w:r>
      <w:r w:rsidR="000359FA">
        <w:rPr>
          <w:rFonts w:ascii="Cambria" w:hAnsi="Cambria"/>
          <w:lang w:val="id-ID"/>
        </w:rPr>
        <w:t xml:space="preserve"> dan</w:t>
      </w:r>
      <w:r w:rsidR="000359FA" w:rsidRPr="002C1F9D">
        <w:rPr>
          <w:rFonts w:ascii="Cambria" w:hAnsi="Cambria"/>
          <w:lang w:val="id-ID"/>
        </w:rPr>
        <w:t xml:space="preserve"> </w:t>
      </w:r>
      <w:r w:rsidR="003F0A32" w:rsidRPr="002C1F9D">
        <w:rPr>
          <w:rFonts w:ascii="Cambria" w:hAnsi="Cambria"/>
          <w:lang w:val="id-ID"/>
        </w:rPr>
        <w:t xml:space="preserve">biologi </w:t>
      </w:r>
      <w:r w:rsidR="008118C2" w:rsidRPr="002C1F9D">
        <w:rPr>
          <w:rFonts w:ascii="Cambria" w:hAnsi="Cambria"/>
          <w:lang w:val="id-ID"/>
        </w:rPr>
        <w:t xml:space="preserve">sebagai sains </w:t>
      </w:r>
      <w:r w:rsidR="003F0A32" w:rsidRPr="002C1F9D">
        <w:rPr>
          <w:rFonts w:ascii="Cambria" w:hAnsi="Cambria"/>
          <w:lang w:val="id-ID"/>
        </w:rPr>
        <w:t xml:space="preserve">beserta alternatif pembelajarannya, dalam rangka meningkatkan </w:t>
      </w:r>
      <w:r w:rsidR="00841257" w:rsidRPr="002C1F9D">
        <w:rPr>
          <w:rFonts w:ascii="Cambria" w:hAnsi="Cambria"/>
          <w:lang w:val="id-ID"/>
        </w:rPr>
        <w:t>kualitas hasil belajar</w:t>
      </w:r>
      <w:r w:rsidR="003F0A32" w:rsidRPr="002C1F9D">
        <w:rPr>
          <w:rFonts w:ascii="Cambria" w:hAnsi="Cambria"/>
          <w:lang w:val="id-ID"/>
        </w:rPr>
        <w:t xml:space="preserve"> siswa.</w:t>
      </w:r>
    </w:p>
    <w:p w:rsidR="003F0A32" w:rsidRPr="002C1F9D" w:rsidRDefault="003F0A32" w:rsidP="008D7EDC">
      <w:pPr>
        <w:spacing w:line="360" w:lineRule="atLeast"/>
        <w:ind w:firstLine="720"/>
        <w:jc w:val="both"/>
        <w:rPr>
          <w:rFonts w:ascii="Cambria" w:hAnsi="Cambria"/>
          <w:lang w:val="id-ID"/>
        </w:rPr>
      </w:pPr>
    </w:p>
    <w:p w:rsidR="003F0A32" w:rsidRPr="002C1F9D" w:rsidRDefault="003F0A32" w:rsidP="008D7EDC">
      <w:pPr>
        <w:spacing w:line="360" w:lineRule="atLeast"/>
        <w:jc w:val="both"/>
        <w:rPr>
          <w:rFonts w:ascii="Cambria" w:hAnsi="Cambria"/>
          <w:b/>
          <w:lang w:val="id-ID"/>
        </w:rPr>
      </w:pPr>
      <w:r w:rsidRPr="002C1F9D">
        <w:rPr>
          <w:rFonts w:ascii="Cambria" w:hAnsi="Cambria"/>
          <w:b/>
          <w:lang w:val="id-ID"/>
        </w:rPr>
        <w:t xml:space="preserve">B. Biologi </w:t>
      </w:r>
      <w:r w:rsidR="00B2543E" w:rsidRPr="002C1F9D">
        <w:rPr>
          <w:rFonts w:ascii="Cambria" w:hAnsi="Cambria"/>
          <w:b/>
          <w:lang w:val="id-ID"/>
        </w:rPr>
        <w:t>sebagai</w:t>
      </w:r>
      <w:r w:rsidRPr="002C1F9D">
        <w:rPr>
          <w:rFonts w:ascii="Cambria" w:hAnsi="Cambria"/>
          <w:b/>
          <w:lang w:val="id-ID"/>
        </w:rPr>
        <w:t xml:space="preserve"> Sains</w:t>
      </w:r>
    </w:p>
    <w:p w:rsidR="00E53773" w:rsidRPr="002C1F9D" w:rsidRDefault="004A70AA" w:rsidP="008D7EDC">
      <w:pPr>
        <w:spacing w:line="360" w:lineRule="atLeast"/>
        <w:ind w:firstLine="738"/>
        <w:jc w:val="both"/>
        <w:rPr>
          <w:rFonts w:ascii="Cambria" w:hAnsi="Cambria"/>
          <w:b/>
          <w:lang w:val="id-ID"/>
        </w:rPr>
      </w:pPr>
      <w:r w:rsidRPr="002C1F9D">
        <w:rPr>
          <w:rFonts w:ascii="Cambria" w:hAnsi="Cambria"/>
          <w:lang w:val="id-ID"/>
        </w:rPr>
        <w:t>Biologi merupakan bagian dari sains</w:t>
      </w:r>
      <w:r w:rsidR="00325E49" w:rsidRPr="002C1F9D">
        <w:rPr>
          <w:rFonts w:ascii="Cambria" w:hAnsi="Cambria"/>
          <w:lang w:val="id-ID"/>
        </w:rPr>
        <w:t>, s</w:t>
      </w:r>
      <w:r w:rsidRPr="002C1F9D">
        <w:rPr>
          <w:rFonts w:ascii="Cambria" w:hAnsi="Cambria"/>
          <w:lang w:val="id-ID"/>
        </w:rPr>
        <w:t xml:space="preserve">ehingga apa yang berlaku pada bidang sains juga berlaku pada bidang biologi. </w:t>
      </w:r>
      <w:r w:rsidR="00E92C18" w:rsidRPr="002C1F9D">
        <w:rPr>
          <w:rFonts w:ascii="Cambria" w:hAnsi="Cambria"/>
          <w:lang w:val="id-ID"/>
        </w:rPr>
        <w:t>Kalau dalam s</w:t>
      </w:r>
      <w:r w:rsidRPr="002C1F9D">
        <w:rPr>
          <w:rFonts w:ascii="Cambria" w:hAnsi="Cambria"/>
          <w:lang w:val="id-ID"/>
        </w:rPr>
        <w:t xml:space="preserve">ains </w:t>
      </w:r>
      <w:r w:rsidR="00E92C18" w:rsidRPr="002C1F9D">
        <w:rPr>
          <w:rFonts w:ascii="Cambria" w:hAnsi="Cambria"/>
          <w:lang w:val="id-ID"/>
        </w:rPr>
        <w:t>dikenal adanya</w:t>
      </w:r>
      <w:r w:rsidR="00D941CE" w:rsidRPr="002C1F9D">
        <w:rPr>
          <w:rFonts w:ascii="Cambria" w:hAnsi="Cambria"/>
          <w:lang w:val="id-ID"/>
        </w:rPr>
        <w:t xml:space="preserve"> tiga aspek, yang memberikan corak tersendiri bagi disiplin ilmu ini, ialah</w:t>
      </w:r>
      <w:r w:rsidR="008118C2" w:rsidRPr="002C1F9D">
        <w:rPr>
          <w:rFonts w:ascii="Cambria" w:hAnsi="Cambria"/>
          <w:lang w:val="id-ID"/>
        </w:rPr>
        <w:t xml:space="preserve"> pro</w:t>
      </w:r>
      <w:r w:rsidR="00D941CE" w:rsidRPr="002C1F9D">
        <w:rPr>
          <w:rFonts w:ascii="Cambria" w:hAnsi="Cambria"/>
          <w:lang w:val="id-ID"/>
        </w:rPr>
        <w:t>ses</w:t>
      </w:r>
      <w:r w:rsidR="008118C2" w:rsidRPr="002C1F9D">
        <w:rPr>
          <w:rFonts w:ascii="Cambria" w:hAnsi="Cambria"/>
          <w:lang w:val="id-ID"/>
        </w:rPr>
        <w:t xml:space="preserve"> </w:t>
      </w:r>
      <w:r w:rsidR="00D941CE" w:rsidRPr="002C1F9D">
        <w:rPr>
          <w:rFonts w:ascii="Cambria" w:hAnsi="Cambria"/>
          <w:lang w:val="id-ID"/>
        </w:rPr>
        <w:t>sains</w:t>
      </w:r>
      <w:r w:rsidRPr="002C1F9D">
        <w:rPr>
          <w:rFonts w:ascii="Cambria" w:hAnsi="Cambria"/>
          <w:lang w:val="id-ID"/>
        </w:rPr>
        <w:t>, pro</w:t>
      </w:r>
      <w:r w:rsidR="00D941CE" w:rsidRPr="002C1F9D">
        <w:rPr>
          <w:rFonts w:ascii="Cambria" w:hAnsi="Cambria"/>
          <w:lang w:val="id-ID"/>
        </w:rPr>
        <w:t>duk</w:t>
      </w:r>
      <w:r w:rsidRPr="002C1F9D">
        <w:rPr>
          <w:rFonts w:ascii="Cambria" w:hAnsi="Cambria"/>
          <w:lang w:val="id-ID"/>
        </w:rPr>
        <w:t xml:space="preserve"> </w:t>
      </w:r>
      <w:r w:rsidR="00D941CE" w:rsidRPr="002C1F9D">
        <w:rPr>
          <w:rFonts w:ascii="Cambria" w:hAnsi="Cambria"/>
          <w:lang w:val="id-ID"/>
        </w:rPr>
        <w:t>sains</w:t>
      </w:r>
      <w:r w:rsidRPr="002C1F9D">
        <w:rPr>
          <w:rFonts w:ascii="Cambria" w:hAnsi="Cambria"/>
          <w:lang w:val="id-ID"/>
        </w:rPr>
        <w:t xml:space="preserve">, dan sikap </w:t>
      </w:r>
      <w:r w:rsidR="00D941CE" w:rsidRPr="002C1F9D">
        <w:rPr>
          <w:rFonts w:ascii="Cambria" w:hAnsi="Cambria"/>
          <w:lang w:val="id-ID"/>
        </w:rPr>
        <w:t>sains</w:t>
      </w:r>
      <w:r w:rsidR="00E92C18" w:rsidRPr="002C1F9D">
        <w:rPr>
          <w:rFonts w:ascii="Cambria" w:hAnsi="Cambria"/>
          <w:lang w:val="id-ID"/>
        </w:rPr>
        <w:t xml:space="preserve">, maka tentu tiga unsur ini juga dimiliki </w:t>
      </w:r>
      <w:r w:rsidR="00A465F9" w:rsidRPr="002C1F9D">
        <w:rPr>
          <w:rFonts w:ascii="Cambria" w:hAnsi="Cambria"/>
          <w:lang w:val="id-ID"/>
        </w:rPr>
        <w:t xml:space="preserve">dan ditemukan </w:t>
      </w:r>
      <w:r w:rsidR="00E92C18" w:rsidRPr="002C1F9D">
        <w:rPr>
          <w:rFonts w:ascii="Cambria" w:hAnsi="Cambria"/>
          <w:lang w:val="id-ID"/>
        </w:rPr>
        <w:t xml:space="preserve">dalam biologi. </w:t>
      </w:r>
    </w:p>
    <w:p w:rsidR="00AE5FE2" w:rsidRPr="002C1F9D" w:rsidRDefault="00D941CE" w:rsidP="008D7EDC">
      <w:pPr>
        <w:spacing w:line="360" w:lineRule="atLeast"/>
        <w:ind w:firstLine="738"/>
        <w:jc w:val="both"/>
        <w:rPr>
          <w:rFonts w:ascii="Cambria" w:hAnsi="Cambria"/>
          <w:lang w:val="id-ID"/>
        </w:rPr>
      </w:pPr>
      <w:r w:rsidRPr="002C1F9D">
        <w:rPr>
          <w:rFonts w:ascii="Cambria" w:hAnsi="Cambria"/>
          <w:lang w:val="id-ID"/>
        </w:rPr>
        <w:t xml:space="preserve">Proses sains </w:t>
      </w:r>
      <w:r w:rsidR="00A465F9" w:rsidRPr="002C1F9D">
        <w:rPr>
          <w:rFonts w:ascii="Cambria" w:hAnsi="Cambria"/>
          <w:lang w:val="id-ID"/>
        </w:rPr>
        <w:t>mengarah pada suatu</w:t>
      </w:r>
      <w:r w:rsidRPr="002C1F9D">
        <w:rPr>
          <w:rFonts w:ascii="Cambria" w:hAnsi="Cambria"/>
          <w:lang w:val="id-ID"/>
        </w:rPr>
        <w:t xml:space="preserve"> rangkaian langkah logis yang dilakukan oleh ilmuwan</w:t>
      </w:r>
      <w:r w:rsidR="00E92C18" w:rsidRPr="002C1F9D">
        <w:rPr>
          <w:rFonts w:ascii="Cambria" w:hAnsi="Cambria"/>
          <w:lang w:val="id-ID"/>
        </w:rPr>
        <w:t xml:space="preserve"> ketika </w:t>
      </w:r>
      <w:r w:rsidR="00A465F9" w:rsidRPr="002C1F9D">
        <w:rPr>
          <w:rFonts w:ascii="Cambria" w:hAnsi="Cambria"/>
          <w:lang w:val="id-ID"/>
        </w:rPr>
        <w:t xml:space="preserve">ia </w:t>
      </w:r>
      <w:r w:rsidR="00E92C18" w:rsidRPr="002C1F9D">
        <w:rPr>
          <w:rFonts w:ascii="Cambria" w:hAnsi="Cambria"/>
          <w:lang w:val="id-ID"/>
        </w:rPr>
        <w:t xml:space="preserve">ingin menjawab rasa ingin tahunya tentang alam, ketika ingin memperoleh solusi atas persoalan sains yang dihadapinya. </w:t>
      </w:r>
      <w:r w:rsidR="00685F34" w:rsidRPr="002C1F9D">
        <w:rPr>
          <w:rFonts w:ascii="Cambria" w:hAnsi="Cambria"/>
          <w:lang w:val="id-ID"/>
        </w:rPr>
        <w:t>O</w:t>
      </w:r>
      <w:r w:rsidRPr="002C1F9D">
        <w:rPr>
          <w:rFonts w:ascii="Cambria" w:hAnsi="Cambria"/>
          <w:lang w:val="id-ID"/>
        </w:rPr>
        <w:t xml:space="preserve">bservasi, identifikasi masalah, perumusan hipotesis, melakukan eksperimen, pencatatan dan pengolahan data, pengujian kebenaran, serta menarik suatu kesimpulan </w:t>
      </w:r>
      <w:r w:rsidR="00685F34" w:rsidRPr="002C1F9D">
        <w:rPr>
          <w:rFonts w:ascii="Cambria" w:hAnsi="Cambria"/>
          <w:lang w:val="id-ID"/>
        </w:rPr>
        <w:t xml:space="preserve">merupakan contoh unsur proses sains yang sering dolakukan oleh ilmuwan dalam bereksperimen </w:t>
      </w:r>
      <w:r w:rsidRPr="002C1F9D">
        <w:rPr>
          <w:rFonts w:ascii="Cambria" w:hAnsi="Cambria"/>
          <w:lang w:val="id-ID"/>
        </w:rPr>
        <w:t>(Carin &amp; Sund, 1989</w:t>
      </w:r>
      <w:r w:rsidR="00F46699" w:rsidRPr="002C1F9D">
        <w:rPr>
          <w:rFonts w:ascii="Cambria" w:hAnsi="Cambria"/>
          <w:lang w:val="id-ID"/>
        </w:rPr>
        <w:t>; Jink</w:t>
      </w:r>
      <w:r w:rsidR="00AE5FE2" w:rsidRPr="002C1F9D">
        <w:rPr>
          <w:rFonts w:ascii="Cambria" w:hAnsi="Cambria"/>
          <w:lang w:val="id-ID"/>
        </w:rPr>
        <w:t>s</w:t>
      </w:r>
      <w:r w:rsidR="00F46699" w:rsidRPr="002C1F9D">
        <w:rPr>
          <w:rFonts w:ascii="Cambria" w:hAnsi="Cambria"/>
          <w:lang w:val="id-ID"/>
        </w:rPr>
        <w:t xml:space="preserve"> J., 1997</w:t>
      </w:r>
      <w:r w:rsidRPr="002C1F9D">
        <w:rPr>
          <w:rFonts w:ascii="Cambria" w:hAnsi="Cambria"/>
          <w:lang w:val="id-ID"/>
        </w:rPr>
        <w:t xml:space="preserve">). Melalui langkah-langkah </w:t>
      </w:r>
      <w:r w:rsidR="00685F34" w:rsidRPr="002C1F9D">
        <w:rPr>
          <w:rFonts w:ascii="Cambria" w:hAnsi="Cambria"/>
          <w:lang w:val="id-ID"/>
        </w:rPr>
        <w:t>proses sains</w:t>
      </w:r>
      <w:r w:rsidRPr="002C1F9D">
        <w:rPr>
          <w:rFonts w:ascii="Cambria" w:hAnsi="Cambria"/>
          <w:lang w:val="id-ID"/>
        </w:rPr>
        <w:t xml:space="preserve">, akan </w:t>
      </w:r>
      <w:r w:rsidR="00AE5FE2" w:rsidRPr="002C1F9D">
        <w:rPr>
          <w:rFonts w:ascii="Cambria" w:hAnsi="Cambria"/>
          <w:lang w:val="id-ID"/>
        </w:rPr>
        <w:t>diperoleh</w:t>
      </w:r>
      <w:r w:rsidRPr="002C1F9D">
        <w:rPr>
          <w:rFonts w:ascii="Cambria" w:hAnsi="Cambria"/>
          <w:lang w:val="id-ID"/>
        </w:rPr>
        <w:t xml:space="preserve"> seju</w:t>
      </w:r>
      <w:r w:rsidR="00F46699" w:rsidRPr="002C1F9D">
        <w:rPr>
          <w:rFonts w:ascii="Cambria" w:hAnsi="Cambria"/>
          <w:lang w:val="id-ID"/>
        </w:rPr>
        <w:t>mlah pengetahuan</w:t>
      </w:r>
      <w:r w:rsidR="00E574FC" w:rsidRPr="002C1F9D">
        <w:rPr>
          <w:rFonts w:ascii="Cambria" w:hAnsi="Cambria"/>
          <w:lang w:val="id-ID"/>
        </w:rPr>
        <w:t>,</w:t>
      </w:r>
      <w:r w:rsidR="00F46699" w:rsidRPr="002C1F9D">
        <w:rPr>
          <w:rFonts w:ascii="Cambria" w:hAnsi="Cambria"/>
          <w:lang w:val="id-ID"/>
        </w:rPr>
        <w:t xml:space="preserve"> </w:t>
      </w:r>
      <w:r w:rsidR="00E574FC" w:rsidRPr="002C1F9D">
        <w:rPr>
          <w:rFonts w:ascii="Cambria" w:hAnsi="Cambria"/>
          <w:lang w:val="id-ID"/>
        </w:rPr>
        <w:t>sebagai</w:t>
      </w:r>
      <w:r w:rsidR="00AE5FE2" w:rsidRPr="002C1F9D">
        <w:rPr>
          <w:rFonts w:ascii="Cambria" w:hAnsi="Cambria"/>
          <w:lang w:val="id-ID"/>
        </w:rPr>
        <w:t xml:space="preserve"> produk sains</w:t>
      </w:r>
      <w:r w:rsidR="00A05869" w:rsidRPr="002C1F9D">
        <w:rPr>
          <w:rFonts w:ascii="Cambria" w:hAnsi="Cambria"/>
          <w:lang w:val="id-ID"/>
        </w:rPr>
        <w:t>.</w:t>
      </w:r>
      <w:r w:rsidR="0071121F" w:rsidRPr="002C1F9D">
        <w:rPr>
          <w:rFonts w:ascii="Cambria" w:hAnsi="Cambria"/>
          <w:lang w:val="id-ID"/>
        </w:rPr>
        <w:t xml:space="preserve"> </w:t>
      </w:r>
    </w:p>
    <w:p w:rsidR="00A465F9" w:rsidRPr="002C1F9D" w:rsidRDefault="00A465F9" w:rsidP="008D7EDC">
      <w:pPr>
        <w:spacing w:line="360" w:lineRule="atLeast"/>
        <w:ind w:firstLine="731"/>
        <w:jc w:val="both"/>
        <w:rPr>
          <w:rFonts w:ascii="Cambria" w:hAnsi="Cambria"/>
          <w:lang w:val="id-ID"/>
        </w:rPr>
      </w:pPr>
      <w:r w:rsidRPr="002C1F9D">
        <w:rPr>
          <w:rFonts w:ascii="Cambria" w:hAnsi="Cambria"/>
          <w:lang w:val="id-ID"/>
        </w:rPr>
        <w:t>Hardy dan Fleer (1996) memahami sains dalam perspektif yang lebih luas. Menurut ahli sains ini, sains mempunyai beberapa pengertian dan fungsi, yang antara adalah 1) Sains sebagai kumpulan pengetahuan (</w:t>
      </w:r>
      <w:r w:rsidRPr="002C1F9D">
        <w:rPr>
          <w:rFonts w:ascii="Cambria" w:hAnsi="Cambria"/>
          <w:i/>
          <w:lang w:val="id-ID"/>
        </w:rPr>
        <w:t>body of knowledge</w:t>
      </w:r>
      <w:r w:rsidRPr="002C1F9D">
        <w:rPr>
          <w:rFonts w:ascii="Cambria" w:hAnsi="Cambria"/>
          <w:lang w:val="id-ID"/>
        </w:rPr>
        <w:t xml:space="preserve">), 2) Sains sebagai suatu proses, 3) Sains sebagai kumpulan nilai, dan 4) Sains sebagai suatu cara untuk mengenal dunia.  Sains sebagai kumpulan nilai, Hardy dan Fleer (1996) </w:t>
      </w:r>
      <w:r w:rsidRPr="002C1F9D">
        <w:rPr>
          <w:rFonts w:ascii="Cambria" w:hAnsi="Cambria"/>
          <w:lang w:val="id-ID"/>
        </w:rPr>
        <w:lastRenderedPageBreak/>
        <w:t>menekankan pada aspek nilai ilmiah yang melekat dalam sains. Ini termasuk didalamnya nilai kejujuran, rasa ingin tahu, dan keterbukaan saat dan setelah seseorang melakukan proses-proses sains.</w:t>
      </w:r>
    </w:p>
    <w:p w:rsidR="00A465F9" w:rsidRPr="002C1F9D" w:rsidRDefault="00A465F9" w:rsidP="008D7EDC">
      <w:pPr>
        <w:spacing w:line="360" w:lineRule="atLeast"/>
        <w:ind w:firstLine="731"/>
        <w:jc w:val="both"/>
        <w:rPr>
          <w:rFonts w:ascii="Cambria" w:hAnsi="Cambria"/>
          <w:lang w:val="id-ID"/>
        </w:rPr>
      </w:pPr>
      <w:r w:rsidRPr="002C1F9D">
        <w:rPr>
          <w:rFonts w:ascii="Cambria" w:hAnsi="Cambria"/>
          <w:lang w:val="id-ID"/>
        </w:rPr>
        <w:t xml:space="preserve">Einstein (1940) mempunyai pendapat yang sangat tegas mengenai sains, </w:t>
      </w:r>
      <w:r w:rsidRPr="002C1F9D">
        <w:rPr>
          <w:rFonts w:ascii="Cambria" w:hAnsi="Cambria"/>
          <w:i/>
          <w:iCs/>
          <w:lang w:val="id-ID"/>
        </w:rPr>
        <w:t>science is the attempt to make the chaotic diversity of our sense experience correspond to a logically uniform system of thought</w:t>
      </w:r>
      <w:r w:rsidRPr="002C1F9D">
        <w:rPr>
          <w:rFonts w:ascii="Cambria" w:hAnsi="Cambria"/>
          <w:lang w:val="id-ID"/>
        </w:rPr>
        <w:t xml:space="preserve">. Pendapat ahli fisika ini dapat dimaknai bahwa sains merupakan sebuah bentuk upaya/kegiatan yang memungkinkan dari berbagai variasi pengalaman inderawi mampu membentuk sebuah sistem pemikiran atau pola pikir yang secara rasional seragam. Pola pikir inilah yang kemudian dikenal dengan istilah berpikir ilmiah.  </w:t>
      </w:r>
    </w:p>
    <w:p w:rsidR="00A465F9" w:rsidRPr="002C1F9D" w:rsidRDefault="00A465F9" w:rsidP="008D7EDC">
      <w:pPr>
        <w:spacing w:line="360" w:lineRule="atLeast"/>
        <w:ind w:firstLine="731"/>
        <w:jc w:val="both"/>
        <w:rPr>
          <w:rFonts w:ascii="Cambria" w:hAnsi="Cambria"/>
          <w:lang w:val="id-ID"/>
        </w:rPr>
      </w:pPr>
      <w:r w:rsidRPr="002C1F9D">
        <w:rPr>
          <w:rFonts w:ascii="Cambria" w:hAnsi="Cambria"/>
          <w:lang w:val="id-ID"/>
        </w:rPr>
        <w:t xml:space="preserve">Secara lebih ekstrim, Doran R. </w:t>
      </w:r>
      <w:r w:rsidR="00FD2EE1">
        <w:rPr>
          <w:rFonts w:ascii="Cambria" w:hAnsi="Cambria"/>
          <w:i/>
          <w:lang w:val="id-ID"/>
        </w:rPr>
        <w:t>et</w:t>
      </w:r>
      <w:r w:rsidRPr="002C1F9D">
        <w:rPr>
          <w:rFonts w:ascii="Cambria" w:hAnsi="Cambria"/>
          <w:i/>
          <w:lang w:val="id-ID"/>
        </w:rPr>
        <w:t xml:space="preserve"> al.</w:t>
      </w:r>
      <w:r w:rsidRPr="002C1F9D">
        <w:rPr>
          <w:rFonts w:ascii="Cambria" w:hAnsi="Cambria"/>
          <w:lang w:val="id-ID"/>
        </w:rPr>
        <w:t xml:space="preserve"> (1998) melihat bahwa belajar sains bukan berupa mempelajari kumpulan pengetahuan, melainkan </w:t>
      </w:r>
      <w:r w:rsidRPr="002C1F9D">
        <w:rPr>
          <w:rFonts w:ascii="Cambria" w:hAnsi="Cambria"/>
          <w:i/>
          <w:iCs/>
          <w:lang w:val="id-ID"/>
        </w:rPr>
        <w:t>Learning science is something that students do, actively, not something that is done to them</w:t>
      </w:r>
      <w:r w:rsidRPr="002C1F9D">
        <w:rPr>
          <w:rFonts w:ascii="Cambria" w:hAnsi="Cambria"/>
          <w:lang w:val="id-ID"/>
        </w:rPr>
        <w:t xml:space="preserve">. Dalam belajar sains, siswa diajak untuk mengenal objek, gejala, dan permasalahan alam, menelaah, dan menemukan simpulan atau konsep-konsep tentang alam. Jadi, dalam pembelajaran sains, konsep-konsep sains </w:t>
      </w:r>
      <w:r w:rsidR="003F696E" w:rsidRPr="002C1F9D">
        <w:rPr>
          <w:rFonts w:ascii="Cambria" w:hAnsi="Cambria"/>
          <w:lang w:val="id-ID"/>
        </w:rPr>
        <w:t>tidak cukup hanya</w:t>
      </w:r>
      <w:r w:rsidRPr="002C1F9D">
        <w:rPr>
          <w:rFonts w:ascii="Cambria" w:hAnsi="Cambria"/>
          <w:lang w:val="id-ID"/>
        </w:rPr>
        <w:t xml:space="preserve"> diperoleh siswa (secara </w:t>
      </w:r>
      <w:r w:rsidRPr="002C1F9D">
        <w:rPr>
          <w:rFonts w:ascii="Cambria" w:hAnsi="Cambria"/>
          <w:i/>
          <w:iCs/>
          <w:lang w:val="id-ID"/>
        </w:rPr>
        <w:t>instant</w:t>
      </w:r>
      <w:r w:rsidRPr="002C1F9D">
        <w:rPr>
          <w:rFonts w:ascii="Cambria" w:hAnsi="Cambria"/>
          <w:lang w:val="id-ID"/>
        </w:rPr>
        <w:t xml:space="preserve">) dari guru ataupun buku-buku, melainkan </w:t>
      </w:r>
      <w:r w:rsidR="003F696E" w:rsidRPr="002C1F9D">
        <w:rPr>
          <w:rFonts w:ascii="Cambria" w:hAnsi="Cambria"/>
          <w:lang w:val="id-ID"/>
        </w:rPr>
        <w:t xml:space="preserve">juga </w:t>
      </w:r>
      <w:r w:rsidRPr="002C1F9D">
        <w:rPr>
          <w:rFonts w:ascii="Cambria" w:hAnsi="Cambria"/>
          <w:lang w:val="id-ID"/>
        </w:rPr>
        <w:t>melalui kegiatan-kegiatan ilmiah atau proses sains (</w:t>
      </w:r>
      <w:r w:rsidRPr="002C1F9D">
        <w:rPr>
          <w:rFonts w:ascii="Cambria" w:hAnsi="Cambria"/>
          <w:i/>
          <w:iCs/>
          <w:lang w:val="id-ID"/>
        </w:rPr>
        <w:t>scientific process</w:t>
      </w:r>
      <w:r w:rsidRPr="002C1F9D">
        <w:rPr>
          <w:rFonts w:ascii="Cambria" w:hAnsi="Cambria"/>
          <w:lang w:val="id-ID"/>
        </w:rPr>
        <w:t>).</w:t>
      </w:r>
      <w:r w:rsidR="000611B6" w:rsidRPr="002C1F9D">
        <w:rPr>
          <w:rFonts w:ascii="Cambria" w:hAnsi="Cambria"/>
          <w:lang w:val="id-ID"/>
        </w:rPr>
        <w:t xml:space="preserve"> </w:t>
      </w:r>
    </w:p>
    <w:p w:rsidR="008D6814" w:rsidRPr="002C1F9D" w:rsidRDefault="00134F73" w:rsidP="008D7EDC">
      <w:pPr>
        <w:spacing w:line="360" w:lineRule="atLeast"/>
        <w:ind w:firstLine="720"/>
        <w:jc w:val="both"/>
        <w:rPr>
          <w:rFonts w:ascii="Cambria" w:hAnsi="Cambria"/>
          <w:color w:val="000000"/>
          <w:lang w:val="id-ID"/>
        </w:rPr>
      </w:pPr>
      <w:r w:rsidRPr="002C1F9D">
        <w:rPr>
          <w:rFonts w:ascii="Cambria" w:hAnsi="Cambria"/>
          <w:lang w:val="id-ID"/>
        </w:rPr>
        <w:t>Seperti sifat sains ini, biologi tidak hanya merupakan kumpulan pengetahuan (</w:t>
      </w:r>
      <w:r w:rsidRPr="002C1F9D">
        <w:rPr>
          <w:rFonts w:ascii="Cambria" w:hAnsi="Cambria"/>
          <w:i/>
          <w:lang w:val="id-ID"/>
        </w:rPr>
        <w:t>body of knowledge</w:t>
      </w:r>
      <w:r w:rsidRPr="002C1F9D">
        <w:rPr>
          <w:rFonts w:ascii="Cambria" w:hAnsi="Cambria"/>
          <w:lang w:val="id-ID"/>
        </w:rPr>
        <w:t xml:space="preserve">) tentang makhluk hidup dan kehidupannya saja, melainkan juga </w:t>
      </w:r>
      <w:r w:rsidRPr="002C1F9D">
        <w:rPr>
          <w:rFonts w:ascii="Cambria" w:hAnsi="Cambria"/>
          <w:i/>
          <w:lang w:val="id-ID"/>
        </w:rPr>
        <w:t>a way of thinking</w:t>
      </w:r>
      <w:r w:rsidR="000611B6" w:rsidRPr="002C1F9D">
        <w:rPr>
          <w:rFonts w:ascii="Cambria" w:hAnsi="Cambria"/>
          <w:lang w:val="id-ID"/>
        </w:rPr>
        <w:t xml:space="preserve"> (</w:t>
      </w:r>
      <w:r w:rsidRPr="002C1F9D">
        <w:rPr>
          <w:rFonts w:ascii="Cambria" w:hAnsi="Cambria"/>
          <w:lang w:val="id-ID"/>
        </w:rPr>
        <w:t xml:space="preserve">cara </w:t>
      </w:r>
      <w:r w:rsidRPr="002C1F9D">
        <w:rPr>
          <w:rFonts w:ascii="Cambria" w:hAnsi="Cambria"/>
          <w:color w:val="000000"/>
          <w:lang w:val="id-ID"/>
        </w:rPr>
        <w:t xml:space="preserve">untuk memeroleh pemahaman tentang makhluk hidup dan kehidupannya), serta </w:t>
      </w:r>
      <w:r w:rsidRPr="002C1F9D">
        <w:rPr>
          <w:rFonts w:ascii="Cambria" w:hAnsi="Cambria"/>
          <w:i/>
          <w:color w:val="000000"/>
          <w:lang w:val="id-ID"/>
        </w:rPr>
        <w:t>a way of investigating</w:t>
      </w:r>
      <w:r w:rsidRPr="002C1F9D">
        <w:rPr>
          <w:rFonts w:ascii="Cambria" w:hAnsi="Cambria"/>
          <w:color w:val="000000"/>
          <w:lang w:val="id-ID"/>
        </w:rPr>
        <w:t xml:space="preserve"> (cara untuk penyelidikian).</w:t>
      </w:r>
      <w:r w:rsidR="003F696E" w:rsidRPr="002C1F9D">
        <w:rPr>
          <w:rFonts w:ascii="Cambria" w:hAnsi="Cambria"/>
          <w:color w:val="000000"/>
          <w:lang w:val="id-ID"/>
        </w:rPr>
        <w:t xml:space="preserve"> </w:t>
      </w:r>
    </w:p>
    <w:p w:rsidR="00BC0806" w:rsidRPr="002C1F9D" w:rsidRDefault="00BC0806" w:rsidP="008D7EDC">
      <w:pPr>
        <w:pStyle w:val="BodyText"/>
        <w:spacing w:after="0" w:line="360" w:lineRule="atLeast"/>
        <w:ind w:left="-12" w:firstLine="744"/>
        <w:jc w:val="both"/>
        <w:rPr>
          <w:rFonts w:ascii="Cambria" w:hAnsi="Cambria"/>
          <w:color w:val="000000"/>
          <w:lang w:val="id-ID"/>
        </w:rPr>
      </w:pPr>
      <w:r w:rsidRPr="002C1F9D">
        <w:rPr>
          <w:rFonts w:ascii="Cambria" w:hAnsi="Cambria"/>
          <w:color w:val="000000"/>
          <w:lang w:val="id-ID"/>
        </w:rPr>
        <w:t>Bahkan, secara ekstrim,</w:t>
      </w:r>
      <w:r w:rsidRPr="002C1F9D">
        <w:rPr>
          <w:rFonts w:ascii="Cambria" w:hAnsi="Cambria"/>
          <w:lang w:val="id-ID"/>
        </w:rPr>
        <w:t xml:space="preserve"> Brian Alters (Alters, 2005) mengusulkan agar materi pembelajaran biologi terutama di perguruan tinggi, mengakomodasi dan mengacu pada proses dan hasil riset-riset tentang biologi dan terkini</w:t>
      </w:r>
      <w:r w:rsidR="00AB41CD" w:rsidRPr="002C1F9D">
        <w:rPr>
          <w:rFonts w:ascii="Cambria" w:hAnsi="Cambria"/>
          <w:lang w:val="id-ID"/>
        </w:rPr>
        <w:t>. Namun tentu akan lebih baik jika materi pembelajaran mampu menjadi sarana untuk membangun kompetensi siswa secara utuh, pengetahuan, keterampilan, dan sikap.</w:t>
      </w:r>
    </w:p>
    <w:p w:rsidR="008B44A1" w:rsidRPr="002C1F9D" w:rsidRDefault="000E6316" w:rsidP="008D7EDC">
      <w:pPr>
        <w:pStyle w:val="BodyTextIndent3"/>
        <w:spacing w:line="360" w:lineRule="atLeast"/>
        <w:ind w:left="0" w:firstLine="709"/>
        <w:rPr>
          <w:rFonts w:ascii="Cambria" w:hAnsi="Cambria"/>
          <w:szCs w:val="24"/>
          <w:lang w:val="id-ID"/>
        </w:rPr>
      </w:pPr>
      <w:r w:rsidRPr="002C1F9D">
        <w:rPr>
          <w:rFonts w:ascii="Cambria" w:hAnsi="Cambria"/>
          <w:szCs w:val="24"/>
          <w:lang w:val="id-ID"/>
        </w:rPr>
        <w:t>M</w:t>
      </w:r>
      <w:r w:rsidR="008B44A1" w:rsidRPr="002C1F9D">
        <w:rPr>
          <w:rFonts w:ascii="Cambria" w:hAnsi="Cambria"/>
          <w:szCs w:val="24"/>
          <w:lang w:val="id-ID"/>
        </w:rPr>
        <w:t>elalui</w:t>
      </w:r>
      <w:r w:rsidR="00DA6439" w:rsidRPr="002C1F9D">
        <w:rPr>
          <w:rFonts w:ascii="Cambria" w:hAnsi="Cambria"/>
          <w:szCs w:val="24"/>
          <w:lang w:val="id-ID"/>
        </w:rPr>
        <w:t xml:space="preserve"> proses</w:t>
      </w:r>
      <w:r w:rsidRPr="002C1F9D">
        <w:rPr>
          <w:rFonts w:ascii="Cambria" w:hAnsi="Cambria"/>
          <w:szCs w:val="24"/>
          <w:lang w:val="id-ID"/>
        </w:rPr>
        <w:t xml:space="preserve"> atau langkah-langkah</w:t>
      </w:r>
      <w:r w:rsidR="008B44A1" w:rsidRPr="002C1F9D">
        <w:rPr>
          <w:rFonts w:ascii="Cambria" w:hAnsi="Cambria"/>
          <w:szCs w:val="24"/>
          <w:lang w:val="id-ID"/>
        </w:rPr>
        <w:t xml:space="preserve"> sains</w:t>
      </w:r>
      <w:r w:rsidRPr="002C1F9D">
        <w:rPr>
          <w:rFonts w:ascii="Cambria" w:hAnsi="Cambria"/>
          <w:szCs w:val="24"/>
          <w:lang w:val="id-ID"/>
        </w:rPr>
        <w:t xml:space="preserve"> itulah</w:t>
      </w:r>
      <w:r w:rsidR="008B44A1" w:rsidRPr="002C1F9D">
        <w:rPr>
          <w:rFonts w:ascii="Cambria" w:hAnsi="Cambria"/>
          <w:szCs w:val="24"/>
          <w:lang w:val="id-ID"/>
        </w:rPr>
        <w:t xml:space="preserve">, seorang </w:t>
      </w:r>
      <w:r w:rsidRPr="002C1F9D">
        <w:rPr>
          <w:rFonts w:ascii="Cambria" w:hAnsi="Cambria"/>
          <w:szCs w:val="24"/>
          <w:lang w:val="id-ID"/>
        </w:rPr>
        <w:t>(</w:t>
      </w:r>
      <w:r w:rsidR="008B44A1" w:rsidRPr="002C1F9D">
        <w:rPr>
          <w:rFonts w:ascii="Cambria" w:hAnsi="Cambria"/>
          <w:szCs w:val="24"/>
          <w:lang w:val="id-ID"/>
        </w:rPr>
        <w:t>subjek belajar</w:t>
      </w:r>
      <w:r w:rsidRPr="002C1F9D">
        <w:rPr>
          <w:rFonts w:ascii="Cambria" w:hAnsi="Cambria"/>
          <w:szCs w:val="24"/>
          <w:lang w:val="id-ID"/>
        </w:rPr>
        <w:t>)</w:t>
      </w:r>
      <w:r w:rsidR="008B44A1" w:rsidRPr="002C1F9D">
        <w:rPr>
          <w:rFonts w:ascii="Cambria" w:hAnsi="Cambria"/>
          <w:szCs w:val="24"/>
          <w:lang w:val="id-ID"/>
        </w:rPr>
        <w:t xml:space="preserve"> </w:t>
      </w:r>
      <w:r w:rsidRPr="002C1F9D">
        <w:rPr>
          <w:rFonts w:ascii="Cambria" w:hAnsi="Cambria"/>
          <w:szCs w:val="24"/>
          <w:lang w:val="id-ID"/>
        </w:rPr>
        <w:t>mampu membangun</w:t>
      </w:r>
      <w:r w:rsidR="008B44A1" w:rsidRPr="002C1F9D">
        <w:rPr>
          <w:rFonts w:ascii="Cambria" w:hAnsi="Cambria"/>
          <w:szCs w:val="24"/>
          <w:lang w:val="id-ID"/>
        </w:rPr>
        <w:t xml:space="preserve"> “satu set” sikap ilmiah  yang meliputi rasa ingin tahu, ketekunan, ketelitian, kejujuran, keterbukaan</w:t>
      </w:r>
      <w:r w:rsidRPr="002C1F9D">
        <w:rPr>
          <w:rFonts w:ascii="Cambria" w:hAnsi="Cambria"/>
          <w:szCs w:val="24"/>
          <w:lang w:val="id-ID"/>
        </w:rPr>
        <w:t xml:space="preserve">, </w:t>
      </w:r>
      <w:r w:rsidR="008B44A1" w:rsidRPr="002C1F9D">
        <w:rPr>
          <w:rFonts w:ascii="Cambria" w:hAnsi="Cambria"/>
          <w:szCs w:val="24"/>
          <w:lang w:val="id-ID"/>
        </w:rPr>
        <w:t xml:space="preserve"> </w:t>
      </w:r>
      <w:r w:rsidRPr="002C1F9D">
        <w:rPr>
          <w:rFonts w:ascii="Cambria" w:hAnsi="Cambria"/>
          <w:szCs w:val="24"/>
          <w:lang w:val="id-ID"/>
        </w:rPr>
        <w:t xml:space="preserve">di samping </w:t>
      </w:r>
      <w:r w:rsidR="008B44A1" w:rsidRPr="002C1F9D">
        <w:rPr>
          <w:rFonts w:ascii="Cambria" w:hAnsi="Cambria"/>
          <w:szCs w:val="24"/>
          <w:lang w:val="id-ID"/>
        </w:rPr>
        <w:t xml:space="preserve">berbagai </w:t>
      </w:r>
      <w:r w:rsidRPr="002C1F9D">
        <w:rPr>
          <w:rFonts w:ascii="Cambria" w:hAnsi="Cambria"/>
          <w:i/>
          <w:szCs w:val="24"/>
          <w:lang w:val="id-ID"/>
        </w:rPr>
        <w:t>scientific skill</w:t>
      </w:r>
      <w:r w:rsidRPr="002C1F9D">
        <w:rPr>
          <w:rFonts w:ascii="Cambria" w:hAnsi="Cambria"/>
          <w:szCs w:val="24"/>
          <w:lang w:val="id-ID"/>
        </w:rPr>
        <w:t xml:space="preserve"> seperti</w:t>
      </w:r>
      <w:r w:rsidR="008B44A1" w:rsidRPr="002C1F9D">
        <w:rPr>
          <w:rFonts w:ascii="Cambria" w:hAnsi="Cambria"/>
          <w:szCs w:val="24"/>
          <w:lang w:val="id-ID"/>
        </w:rPr>
        <w:t xml:space="preserve"> seperti kemampuan mengukur, berabstraksi, menggunakan simbol-simbol, mengkalkulasi, mengorganisasi, dsb. sehingga menghasilkan </w:t>
      </w:r>
      <w:r w:rsidRPr="002C1F9D">
        <w:rPr>
          <w:rFonts w:ascii="Cambria" w:hAnsi="Cambria"/>
          <w:szCs w:val="24"/>
          <w:lang w:val="id-ID"/>
        </w:rPr>
        <w:t xml:space="preserve">berbagai macam </w:t>
      </w:r>
      <w:r w:rsidR="008B44A1" w:rsidRPr="002C1F9D">
        <w:rPr>
          <w:rFonts w:ascii="Cambria" w:hAnsi="Cambria"/>
          <w:szCs w:val="24"/>
          <w:lang w:val="id-ID"/>
        </w:rPr>
        <w:t>pengetahuan</w:t>
      </w:r>
      <w:r w:rsidRPr="002C1F9D">
        <w:rPr>
          <w:rFonts w:ascii="Cambria" w:hAnsi="Cambria"/>
          <w:szCs w:val="24"/>
          <w:lang w:val="id-ID"/>
        </w:rPr>
        <w:t>.</w:t>
      </w:r>
      <w:r w:rsidR="00AB41CD" w:rsidRPr="002C1F9D">
        <w:rPr>
          <w:rFonts w:ascii="Cambria" w:hAnsi="Cambria"/>
          <w:szCs w:val="24"/>
          <w:lang w:val="id-ID"/>
        </w:rPr>
        <w:t xml:space="preserve"> Sikap sains yang merupakan bagian dari bangunan karakter, paling tidak dapat ditumbuhkembangkan dan bahkan diperkokoh dampak (tambahan) dari mereka belajar sains; sebagai </w:t>
      </w:r>
      <w:r w:rsidR="00AB41CD" w:rsidRPr="002C1F9D">
        <w:rPr>
          <w:rFonts w:ascii="Cambria" w:hAnsi="Cambria"/>
          <w:i/>
          <w:szCs w:val="24"/>
          <w:lang w:val="id-ID"/>
        </w:rPr>
        <w:t>nurturant effect</w:t>
      </w:r>
      <w:r w:rsidR="00AB41CD" w:rsidRPr="002C1F9D">
        <w:rPr>
          <w:rFonts w:ascii="Cambria" w:hAnsi="Cambria"/>
          <w:szCs w:val="24"/>
          <w:lang w:val="id-ID"/>
        </w:rPr>
        <w:t xml:space="preserve">. Makna </w:t>
      </w:r>
      <w:r w:rsidR="00AB41CD" w:rsidRPr="002C1F9D">
        <w:rPr>
          <w:rFonts w:ascii="Cambria" w:hAnsi="Cambria"/>
          <w:i/>
          <w:szCs w:val="24"/>
          <w:lang w:val="id-ID"/>
        </w:rPr>
        <w:t>nurturant effect</w:t>
      </w:r>
      <w:r w:rsidR="00AD2F34" w:rsidRPr="002C1F9D">
        <w:rPr>
          <w:rFonts w:ascii="Cambria" w:hAnsi="Cambria"/>
          <w:szCs w:val="24"/>
          <w:lang w:val="id-ID"/>
        </w:rPr>
        <w:t xml:space="preserve"> barang</w:t>
      </w:r>
      <w:r w:rsidR="00E712C1" w:rsidRPr="002C1F9D">
        <w:rPr>
          <w:rFonts w:ascii="Cambria" w:hAnsi="Cambria"/>
          <w:szCs w:val="24"/>
          <w:lang w:val="id-ID"/>
        </w:rPr>
        <w:t>kali tidak terlalu tepat, namun</w:t>
      </w:r>
      <w:r w:rsidR="00AD2F34" w:rsidRPr="002C1F9D">
        <w:rPr>
          <w:rFonts w:ascii="Cambria" w:hAnsi="Cambria"/>
          <w:szCs w:val="24"/>
          <w:lang w:val="id-ID"/>
        </w:rPr>
        <w:t xml:space="preserve"> sebagai gambaran</w:t>
      </w:r>
      <w:r w:rsidR="00E712C1" w:rsidRPr="002C1F9D">
        <w:rPr>
          <w:rFonts w:ascii="Cambria" w:hAnsi="Cambria"/>
          <w:szCs w:val="24"/>
          <w:lang w:val="id-ID"/>
        </w:rPr>
        <w:t>,</w:t>
      </w:r>
      <w:r w:rsidR="00AB41CD" w:rsidRPr="002C1F9D">
        <w:rPr>
          <w:rFonts w:ascii="Cambria" w:hAnsi="Cambria"/>
          <w:szCs w:val="24"/>
          <w:lang w:val="id-ID"/>
        </w:rPr>
        <w:t xml:space="preserve"> karena </w:t>
      </w:r>
      <w:r w:rsidR="00AD2F34" w:rsidRPr="002C1F9D">
        <w:rPr>
          <w:rFonts w:ascii="Cambria" w:hAnsi="Cambria"/>
          <w:szCs w:val="24"/>
          <w:lang w:val="id-ID"/>
        </w:rPr>
        <w:t xml:space="preserve">siswa sering </w:t>
      </w:r>
      <w:r w:rsidR="00AB41CD" w:rsidRPr="002C1F9D">
        <w:rPr>
          <w:rFonts w:ascii="Cambria" w:hAnsi="Cambria"/>
          <w:szCs w:val="24"/>
          <w:lang w:val="id-ID"/>
        </w:rPr>
        <w:t xml:space="preserve">difasilitasi melakukan pengamatan secara benar, maka di samping ia </w:t>
      </w:r>
      <w:r w:rsidR="00AD2F34" w:rsidRPr="002C1F9D">
        <w:rPr>
          <w:rFonts w:ascii="Cambria" w:hAnsi="Cambria"/>
          <w:szCs w:val="24"/>
          <w:lang w:val="id-ID"/>
        </w:rPr>
        <w:t xml:space="preserve">menemukan </w:t>
      </w:r>
      <w:r w:rsidR="00AD2F34" w:rsidRPr="002C1F9D">
        <w:rPr>
          <w:rFonts w:ascii="Cambria" w:hAnsi="Cambria"/>
          <w:szCs w:val="24"/>
          <w:lang w:val="id-ID"/>
        </w:rPr>
        <w:lastRenderedPageBreak/>
        <w:t>atau mengetahui sesuatu yang diamati, maka pada siswa tersebut juga terbentuk sikap cermat, teliti, dan jujur akibat terlatih bekerja dengan cermat dan teratur. Dalam hal ini, cermat, teliti, dan jujur  merupakan</w:t>
      </w:r>
      <w:r w:rsidR="00AB41CD" w:rsidRPr="002C1F9D">
        <w:rPr>
          <w:rFonts w:ascii="Cambria" w:hAnsi="Cambria"/>
          <w:szCs w:val="24"/>
          <w:lang w:val="id-ID"/>
        </w:rPr>
        <w:t xml:space="preserve"> </w:t>
      </w:r>
      <w:r w:rsidR="00AD2F34" w:rsidRPr="002C1F9D">
        <w:rPr>
          <w:rFonts w:ascii="Cambria" w:hAnsi="Cambria"/>
          <w:szCs w:val="24"/>
          <w:lang w:val="id-ID"/>
        </w:rPr>
        <w:t xml:space="preserve">dampak atau </w:t>
      </w:r>
      <w:r w:rsidR="00AD2F34" w:rsidRPr="002C1F9D">
        <w:rPr>
          <w:rFonts w:ascii="Cambria" w:hAnsi="Cambria"/>
          <w:i/>
          <w:szCs w:val="24"/>
          <w:lang w:val="id-ID"/>
        </w:rPr>
        <w:t>nurturant</w:t>
      </w:r>
      <w:r w:rsidR="00AB41CD" w:rsidRPr="002C1F9D">
        <w:rPr>
          <w:rFonts w:ascii="Cambria" w:hAnsi="Cambria"/>
          <w:i/>
          <w:szCs w:val="24"/>
          <w:lang w:val="id-ID"/>
        </w:rPr>
        <w:t xml:space="preserve"> effect.</w:t>
      </w:r>
    </w:p>
    <w:p w:rsidR="00C025B6" w:rsidRPr="002C1F9D" w:rsidRDefault="00C025B6" w:rsidP="008D7EDC">
      <w:pPr>
        <w:spacing w:line="360" w:lineRule="atLeast"/>
        <w:rPr>
          <w:rFonts w:ascii="Cambria" w:hAnsi="Cambria"/>
          <w:lang w:val="id-ID"/>
        </w:rPr>
      </w:pPr>
    </w:p>
    <w:p w:rsidR="001B0CFE" w:rsidRPr="002C1F9D" w:rsidRDefault="00AD2F34" w:rsidP="008D7EDC">
      <w:pPr>
        <w:spacing w:line="360" w:lineRule="atLeast"/>
        <w:rPr>
          <w:rFonts w:ascii="Cambria" w:hAnsi="Cambria"/>
          <w:b/>
          <w:lang w:val="id-ID"/>
        </w:rPr>
      </w:pPr>
      <w:r w:rsidRPr="002C1F9D">
        <w:rPr>
          <w:rFonts w:ascii="Cambria" w:hAnsi="Cambria"/>
          <w:b/>
          <w:lang w:val="id-ID"/>
        </w:rPr>
        <w:t>C. L</w:t>
      </w:r>
      <w:r w:rsidR="001B0CFE" w:rsidRPr="002C1F9D">
        <w:rPr>
          <w:rFonts w:ascii="Cambria" w:hAnsi="Cambria"/>
          <w:b/>
          <w:lang w:val="id-ID"/>
        </w:rPr>
        <w:t xml:space="preserve">ingkungan dan </w:t>
      </w:r>
      <w:r w:rsidR="00817FC3" w:rsidRPr="002C1F9D">
        <w:rPr>
          <w:rFonts w:ascii="Cambria" w:hAnsi="Cambria"/>
          <w:b/>
          <w:lang w:val="id-ID"/>
        </w:rPr>
        <w:t>U</w:t>
      </w:r>
      <w:r w:rsidR="001B0CFE" w:rsidRPr="002C1F9D">
        <w:rPr>
          <w:rFonts w:ascii="Cambria" w:hAnsi="Cambria"/>
          <w:b/>
          <w:lang w:val="id-ID"/>
        </w:rPr>
        <w:t xml:space="preserve">rgensinya </w:t>
      </w:r>
      <w:r w:rsidRPr="002C1F9D">
        <w:rPr>
          <w:rFonts w:ascii="Cambria" w:hAnsi="Cambria"/>
          <w:b/>
          <w:lang w:val="id-ID"/>
        </w:rPr>
        <w:t>dalam M</w:t>
      </w:r>
      <w:r w:rsidR="001B0CFE" w:rsidRPr="002C1F9D">
        <w:rPr>
          <w:rFonts w:ascii="Cambria" w:hAnsi="Cambria"/>
          <w:b/>
          <w:lang w:val="id-ID"/>
        </w:rPr>
        <w:t xml:space="preserve">apel </w:t>
      </w:r>
      <w:r w:rsidR="001B0CFE" w:rsidRPr="002C1F9D">
        <w:rPr>
          <w:rFonts w:ascii="Cambria" w:hAnsi="Cambria"/>
          <w:b/>
          <w:caps/>
          <w:lang w:val="id-ID"/>
        </w:rPr>
        <w:t>b</w:t>
      </w:r>
      <w:r w:rsidR="001B0CFE" w:rsidRPr="002C1F9D">
        <w:rPr>
          <w:rFonts w:ascii="Cambria" w:hAnsi="Cambria"/>
          <w:b/>
          <w:lang w:val="id-ID"/>
        </w:rPr>
        <w:t>io</w:t>
      </w:r>
      <w:r w:rsidRPr="002C1F9D">
        <w:rPr>
          <w:rFonts w:ascii="Cambria" w:hAnsi="Cambria"/>
          <w:b/>
          <w:lang w:val="id-ID"/>
        </w:rPr>
        <w:t>logi</w:t>
      </w:r>
    </w:p>
    <w:p w:rsidR="00011E1E" w:rsidRPr="002C1F9D" w:rsidRDefault="00F649CC" w:rsidP="008D7EDC">
      <w:pPr>
        <w:spacing w:line="360" w:lineRule="atLeast"/>
        <w:ind w:firstLine="690"/>
        <w:jc w:val="both"/>
        <w:rPr>
          <w:rFonts w:ascii="Cambria" w:hAnsi="Cambria"/>
          <w:lang w:val="id-ID"/>
        </w:rPr>
      </w:pPr>
      <w:r w:rsidRPr="002C1F9D">
        <w:rPr>
          <w:rFonts w:ascii="Cambria" w:hAnsi="Cambria"/>
          <w:lang w:val="id-ID"/>
        </w:rPr>
        <w:t>Wacana p</w:t>
      </w:r>
      <w:r w:rsidR="00A67F95" w:rsidRPr="002C1F9D">
        <w:rPr>
          <w:rFonts w:ascii="Cambria" w:hAnsi="Cambria"/>
          <w:lang w:val="id-ID"/>
        </w:rPr>
        <w:t xml:space="preserve">embelajaran menggunakan lingkungan sebagai </w:t>
      </w:r>
      <w:r w:rsidR="00523077" w:rsidRPr="002C1F9D">
        <w:rPr>
          <w:rFonts w:ascii="Cambria" w:hAnsi="Cambria"/>
          <w:lang w:val="id-ID"/>
        </w:rPr>
        <w:t xml:space="preserve">konteks dan </w:t>
      </w:r>
      <w:r w:rsidR="00A67F95" w:rsidRPr="002C1F9D">
        <w:rPr>
          <w:rFonts w:ascii="Cambria" w:hAnsi="Cambria"/>
          <w:lang w:val="id-ID"/>
        </w:rPr>
        <w:t>sumber belajar</w:t>
      </w:r>
      <w:r w:rsidR="00523077" w:rsidRPr="002C1F9D">
        <w:rPr>
          <w:rFonts w:ascii="Cambria" w:hAnsi="Cambria"/>
          <w:lang w:val="id-ID"/>
        </w:rPr>
        <w:t>,</w:t>
      </w:r>
      <w:r w:rsidR="00A67F95" w:rsidRPr="002C1F9D">
        <w:rPr>
          <w:rFonts w:ascii="Cambria" w:hAnsi="Cambria"/>
          <w:lang w:val="id-ID"/>
        </w:rPr>
        <w:t xml:space="preserve"> </w:t>
      </w:r>
      <w:r w:rsidR="00AD2F34" w:rsidRPr="002C1F9D">
        <w:rPr>
          <w:rFonts w:ascii="Cambria" w:hAnsi="Cambria"/>
          <w:lang w:val="id-ID"/>
        </w:rPr>
        <w:t xml:space="preserve">telah </w:t>
      </w:r>
      <w:r w:rsidR="00C77EEC" w:rsidRPr="002C1F9D">
        <w:rPr>
          <w:rFonts w:ascii="Cambria" w:hAnsi="Cambria"/>
          <w:lang w:val="id-ID"/>
        </w:rPr>
        <w:t>mengemuka seiring dengan meningkatnya tuntutan perbaikan kualitas pembelajaran. Pembelajaran biologi yan</w:t>
      </w:r>
      <w:r w:rsidRPr="002C1F9D">
        <w:rPr>
          <w:rFonts w:ascii="Cambria" w:hAnsi="Cambria"/>
          <w:lang w:val="id-ID"/>
        </w:rPr>
        <w:t>g</w:t>
      </w:r>
      <w:r w:rsidR="00C77EEC" w:rsidRPr="002C1F9D">
        <w:rPr>
          <w:rFonts w:ascii="Cambria" w:hAnsi="Cambria"/>
          <w:lang w:val="id-ID"/>
        </w:rPr>
        <w:t xml:space="preserve"> mengakomodasi lingkungan untuk </w:t>
      </w:r>
      <w:r w:rsidR="00523077" w:rsidRPr="002C1F9D">
        <w:rPr>
          <w:rFonts w:ascii="Cambria" w:hAnsi="Cambria"/>
          <w:lang w:val="id-ID"/>
        </w:rPr>
        <w:t xml:space="preserve">konteks dan </w:t>
      </w:r>
      <w:r w:rsidR="00C77EEC" w:rsidRPr="002C1F9D">
        <w:rPr>
          <w:rFonts w:ascii="Cambria" w:hAnsi="Cambria"/>
          <w:lang w:val="id-ID"/>
        </w:rPr>
        <w:t>sumber belajar</w:t>
      </w:r>
      <w:r w:rsidR="00523077" w:rsidRPr="002C1F9D">
        <w:rPr>
          <w:rFonts w:ascii="Cambria" w:hAnsi="Cambria"/>
          <w:lang w:val="id-ID"/>
        </w:rPr>
        <w:t>,</w:t>
      </w:r>
      <w:r w:rsidR="00C77EEC" w:rsidRPr="002C1F9D">
        <w:rPr>
          <w:rFonts w:ascii="Cambria" w:hAnsi="Cambria"/>
          <w:lang w:val="id-ID"/>
        </w:rPr>
        <w:t xml:space="preserve"> diyakini mampu memperbaiki kualitas pembelajaran </w:t>
      </w:r>
      <w:r w:rsidR="00523077" w:rsidRPr="002C1F9D">
        <w:rPr>
          <w:rFonts w:ascii="Cambria" w:hAnsi="Cambria"/>
          <w:lang w:val="id-ID"/>
        </w:rPr>
        <w:t>biologi</w:t>
      </w:r>
      <w:r w:rsidR="00C77EEC" w:rsidRPr="002C1F9D">
        <w:rPr>
          <w:rFonts w:ascii="Cambria" w:hAnsi="Cambria"/>
          <w:lang w:val="id-ID"/>
        </w:rPr>
        <w:t xml:space="preserve"> dan perbaikan hasil belajar para siswanya. </w:t>
      </w:r>
      <w:r w:rsidRPr="002C1F9D">
        <w:rPr>
          <w:rFonts w:ascii="Cambria" w:hAnsi="Cambria"/>
          <w:lang w:val="id-ID"/>
        </w:rPr>
        <w:t>Namun</w:t>
      </w:r>
      <w:r w:rsidR="00523077" w:rsidRPr="002C1F9D">
        <w:rPr>
          <w:rFonts w:ascii="Cambria" w:hAnsi="Cambria"/>
          <w:lang w:val="id-ID"/>
        </w:rPr>
        <w:t>,</w:t>
      </w:r>
      <w:r w:rsidRPr="002C1F9D">
        <w:rPr>
          <w:rFonts w:ascii="Cambria" w:hAnsi="Cambria"/>
          <w:lang w:val="id-ID"/>
        </w:rPr>
        <w:t xml:space="preserve"> berapa persen wacana itu terimplementasi; berapa persen implementasi wacana itu mampu menjawab tu</w:t>
      </w:r>
      <w:r w:rsidR="00523077" w:rsidRPr="002C1F9D">
        <w:rPr>
          <w:rFonts w:ascii="Cambria" w:hAnsi="Cambria"/>
          <w:lang w:val="id-ID"/>
        </w:rPr>
        <w:t>n</w:t>
      </w:r>
      <w:r w:rsidRPr="002C1F9D">
        <w:rPr>
          <w:rFonts w:ascii="Cambria" w:hAnsi="Cambria"/>
          <w:lang w:val="id-ID"/>
        </w:rPr>
        <w:t xml:space="preserve">tutan perbaikan tersebut, adalah menjadi pertanyaan </w:t>
      </w:r>
      <w:r w:rsidR="00EC0876" w:rsidRPr="002C1F9D">
        <w:rPr>
          <w:rFonts w:ascii="Cambria" w:hAnsi="Cambria"/>
          <w:lang w:val="id-ID"/>
        </w:rPr>
        <w:t xml:space="preserve">yang </w:t>
      </w:r>
      <w:r w:rsidRPr="002C1F9D">
        <w:rPr>
          <w:rFonts w:ascii="Cambria" w:hAnsi="Cambria"/>
          <w:lang w:val="id-ID"/>
        </w:rPr>
        <w:t>menggelitik.</w:t>
      </w:r>
      <w:r w:rsidR="00C77EEC" w:rsidRPr="002C1F9D">
        <w:rPr>
          <w:rFonts w:ascii="Cambria" w:hAnsi="Cambria"/>
          <w:lang w:val="id-ID"/>
        </w:rPr>
        <w:t xml:space="preserve">  </w:t>
      </w:r>
    </w:p>
    <w:p w:rsidR="00AD2F34" w:rsidRPr="002C1F9D" w:rsidRDefault="00EC0876" w:rsidP="008D7EDC">
      <w:pPr>
        <w:spacing w:line="360" w:lineRule="atLeast"/>
        <w:ind w:firstLine="690"/>
        <w:jc w:val="both"/>
        <w:rPr>
          <w:rFonts w:ascii="Cambria" w:hAnsi="Cambria"/>
          <w:lang w:val="id-ID"/>
        </w:rPr>
      </w:pPr>
      <w:r w:rsidRPr="002C1F9D">
        <w:rPr>
          <w:rFonts w:ascii="Cambria" w:hAnsi="Cambria"/>
          <w:lang w:val="id-ID"/>
        </w:rPr>
        <w:t xml:space="preserve">Lingkungan menurut Munadjat D. (1984) adalah semua benda dan kondisi, termasuk di dalamnya manusia dan tingkah perbuatannya, yang terdapat dalam ruang tempat manusia berada </w:t>
      </w:r>
      <w:r w:rsidRPr="002C1F9D">
        <w:rPr>
          <w:rFonts w:ascii="Cambria" w:hAnsi="Cambria"/>
          <w:color w:val="000000"/>
          <w:lang w:val="id-ID"/>
        </w:rPr>
        <w:t>dan mempengaruhi hidup serta kesejahteraan manusia dan jasad hidup lainnya. Dalam definisi yang lain, lingkungan diartikan sebagai kesatuan ruang dengan semua benda dan keadaan makhluk hidup termasuk di dalamnya manusia dan perilakunya serta makhluk hidup lainnya</w:t>
      </w:r>
      <w:r w:rsidR="00226234" w:rsidRPr="002C1F9D">
        <w:rPr>
          <w:rFonts w:ascii="Cambria" w:hAnsi="Cambria"/>
          <w:color w:val="000000"/>
          <w:lang w:val="id-ID"/>
        </w:rPr>
        <w:t xml:space="preserve"> </w:t>
      </w:r>
      <w:r w:rsidR="00FD2EE1">
        <w:rPr>
          <w:rFonts w:ascii="Cambria" w:hAnsi="Cambria"/>
          <w:color w:val="000000"/>
          <w:lang w:val="id-ID"/>
        </w:rPr>
        <w:t>(</w:t>
      </w:r>
      <w:r w:rsidR="00FD2EE1">
        <w:rPr>
          <w:rFonts w:ascii="Cambria" w:hAnsi="Cambria"/>
          <w:lang w:val="id-ID"/>
        </w:rPr>
        <w:t>Soeriaatmadja R.E., 1997</w:t>
      </w:r>
      <w:r w:rsidR="00226234" w:rsidRPr="00FD2EE1">
        <w:rPr>
          <w:color w:val="000000"/>
          <w:lang w:val="id-ID"/>
        </w:rPr>
        <w:t>)</w:t>
      </w:r>
      <w:r w:rsidRPr="00FD2EE1">
        <w:rPr>
          <w:rFonts w:ascii="Cambria" w:hAnsi="Cambria"/>
          <w:color w:val="000000"/>
          <w:lang w:val="id-ID"/>
        </w:rPr>
        <w:t>.</w:t>
      </w:r>
      <w:r w:rsidR="009D2FF4" w:rsidRPr="002C1F9D">
        <w:rPr>
          <w:rFonts w:ascii="Cambria" w:hAnsi="Cambria"/>
          <w:color w:val="000000"/>
          <w:lang w:val="id-ID"/>
        </w:rPr>
        <w:t xml:space="preserve"> </w:t>
      </w:r>
      <w:r w:rsidRPr="002C1F9D">
        <w:rPr>
          <w:rFonts w:ascii="Cambria" w:hAnsi="Cambria"/>
          <w:color w:val="000000"/>
          <w:lang w:val="id-ID"/>
        </w:rPr>
        <w:t xml:space="preserve">Definisi-definisi tentang lingkungan </w:t>
      </w:r>
      <w:r w:rsidR="00226234" w:rsidRPr="002C1F9D">
        <w:rPr>
          <w:rFonts w:ascii="Cambria" w:hAnsi="Cambria"/>
          <w:color w:val="000000"/>
          <w:lang w:val="id-ID"/>
        </w:rPr>
        <w:t xml:space="preserve"> </w:t>
      </w:r>
      <w:r w:rsidRPr="002C1F9D">
        <w:rPr>
          <w:rFonts w:ascii="Cambria" w:hAnsi="Cambria"/>
          <w:color w:val="000000"/>
          <w:lang w:val="id-ID"/>
        </w:rPr>
        <w:t>tersebut memperlihatkan betapa luasnya kawasan dan cakupan lingkungan. Lingkungan dengan pengertian dan definisi tersebut tentu sangat menyulitkan dan memberatkan guru biologi</w:t>
      </w:r>
      <w:r w:rsidRPr="002C1F9D">
        <w:rPr>
          <w:rFonts w:ascii="Cambria" w:hAnsi="Cambria"/>
          <w:lang w:val="id-ID"/>
        </w:rPr>
        <w:t xml:space="preserve"> untuk mengakomodasinya dalam pembelajaran biologi</w:t>
      </w:r>
      <w:r w:rsidR="009D2FF4" w:rsidRPr="002C1F9D">
        <w:rPr>
          <w:rFonts w:ascii="Cambria" w:hAnsi="Cambria"/>
          <w:lang w:val="id-ID"/>
        </w:rPr>
        <w:t>, kecuali ia memahaminya</w:t>
      </w:r>
      <w:r w:rsidRPr="002C1F9D">
        <w:rPr>
          <w:rFonts w:ascii="Cambria" w:hAnsi="Cambria"/>
          <w:lang w:val="id-ID"/>
        </w:rPr>
        <w:t xml:space="preserve">. </w:t>
      </w:r>
    </w:p>
    <w:p w:rsidR="00F649CC" w:rsidRPr="002C1F9D" w:rsidRDefault="00AD2F34" w:rsidP="008D7EDC">
      <w:pPr>
        <w:spacing w:line="360" w:lineRule="atLeast"/>
        <w:ind w:firstLine="692"/>
        <w:jc w:val="both"/>
        <w:rPr>
          <w:rFonts w:ascii="Cambria" w:hAnsi="Cambria"/>
          <w:color w:val="000000"/>
          <w:lang w:val="id-ID"/>
        </w:rPr>
      </w:pPr>
      <w:r w:rsidRPr="002C1F9D">
        <w:rPr>
          <w:rFonts w:ascii="Cambria" w:hAnsi="Cambria"/>
          <w:lang w:val="id-ID"/>
        </w:rPr>
        <w:t xml:space="preserve">Tuntutan </w:t>
      </w:r>
      <w:r w:rsidRPr="002C1F9D">
        <w:rPr>
          <w:rFonts w:ascii="Cambria" w:hAnsi="Cambria"/>
          <w:i/>
          <w:lang w:val="id-ID"/>
        </w:rPr>
        <w:t>meaningful learning,</w:t>
      </w:r>
      <w:r w:rsidRPr="002C1F9D">
        <w:rPr>
          <w:rFonts w:ascii="Cambria" w:hAnsi="Cambria"/>
          <w:lang w:val="id-ID"/>
        </w:rPr>
        <w:t xml:space="preserve"> </w:t>
      </w:r>
      <w:r w:rsidRPr="002C1F9D">
        <w:rPr>
          <w:rFonts w:ascii="Cambria" w:hAnsi="Cambria"/>
          <w:i/>
          <w:lang w:val="id-ID"/>
        </w:rPr>
        <w:t>joyful learning</w:t>
      </w:r>
      <w:r w:rsidRPr="002C1F9D">
        <w:rPr>
          <w:rFonts w:ascii="Cambria" w:hAnsi="Cambria"/>
          <w:lang w:val="id-ID"/>
        </w:rPr>
        <w:t xml:space="preserve"> dan, </w:t>
      </w:r>
      <w:r w:rsidRPr="002C1F9D">
        <w:rPr>
          <w:rFonts w:ascii="Cambria" w:hAnsi="Cambria"/>
          <w:i/>
          <w:lang w:val="id-ID"/>
        </w:rPr>
        <w:t>contextual learning</w:t>
      </w:r>
      <w:r w:rsidRPr="002C1F9D">
        <w:rPr>
          <w:rFonts w:ascii="Cambria" w:hAnsi="Cambria"/>
          <w:lang w:val="id-ID"/>
        </w:rPr>
        <w:t xml:space="preserve">, (dianggap) dapat dipenuhi </w:t>
      </w:r>
      <w:r w:rsidR="00302574" w:rsidRPr="002C1F9D">
        <w:rPr>
          <w:rFonts w:ascii="Cambria" w:hAnsi="Cambria"/>
          <w:lang w:val="id-ID"/>
        </w:rPr>
        <w:t xml:space="preserve">antara lain </w:t>
      </w:r>
      <w:r w:rsidRPr="002C1F9D">
        <w:rPr>
          <w:rFonts w:ascii="Cambria" w:hAnsi="Cambria"/>
          <w:lang w:val="id-ID"/>
        </w:rPr>
        <w:t xml:space="preserve">dengan mengakomodasi lingkungan sebagai sumber, bahan, dan konteks belajar. Definisi mengenai lingkungan tersebut di atas, memang </w:t>
      </w:r>
      <w:r w:rsidR="008C199C" w:rsidRPr="002C1F9D">
        <w:rPr>
          <w:rFonts w:ascii="Cambria" w:hAnsi="Cambria"/>
          <w:lang w:val="id-ID"/>
        </w:rPr>
        <w:t>memungkinkan serta rasional</w:t>
      </w:r>
      <w:r w:rsidRPr="002C1F9D">
        <w:rPr>
          <w:rFonts w:ascii="Cambria" w:hAnsi="Cambria"/>
          <w:lang w:val="id-ID"/>
        </w:rPr>
        <w:t xml:space="preserve"> apabila </w:t>
      </w:r>
      <w:r w:rsidR="008C199C" w:rsidRPr="002C1F9D">
        <w:rPr>
          <w:rFonts w:ascii="Cambria" w:hAnsi="Cambria"/>
          <w:lang w:val="id-ID"/>
        </w:rPr>
        <w:t>materi lingkungan lebih banyak diintegrasikan ke dalam matapelajaran biologi di sekolah. Sehingga</w:t>
      </w:r>
      <w:r w:rsidR="00302574" w:rsidRPr="002C1F9D">
        <w:rPr>
          <w:rFonts w:ascii="Cambria" w:hAnsi="Cambria"/>
          <w:lang w:val="id-ID"/>
        </w:rPr>
        <w:t>,</w:t>
      </w:r>
      <w:r w:rsidR="008C199C" w:rsidRPr="002C1F9D">
        <w:rPr>
          <w:rFonts w:ascii="Cambria" w:hAnsi="Cambria"/>
          <w:lang w:val="id-ID"/>
        </w:rPr>
        <w:t xml:space="preserve"> matapelajaran biologi perlu banyak menggunakan lingkungan sebagai bahan, konteks, dan sumber belajar. Sebagai dampak dari persepsi-persepsi ini, maka </w:t>
      </w:r>
      <w:r w:rsidR="008C199C" w:rsidRPr="002C1F9D">
        <w:rPr>
          <w:rFonts w:ascii="Cambria" w:hAnsi="Cambria"/>
          <w:i/>
          <w:lang w:val="id-ID"/>
        </w:rPr>
        <w:t>outdoor learning</w:t>
      </w:r>
      <w:r w:rsidR="008C199C" w:rsidRPr="002C1F9D">
        <w:rPr>
          <w:rFonts w:ascii="Cambria" w:hAnsi="Cambria"/>
          <w:lang w:val="id-ID"/>
        </w:rPr>
        <w:t xml:space="preserve">, </w:t>
      </w:r>
      <w:r w:rsidR="008C199C" w:rsidRPr="002C1F9D">
        <w:rPr>
          <w:rFonts w:ascii="Cambria" w:hAnsi="Cambria"/>
          <w:i/>
          <w:lang w:val="id-ID"/>
        </w:rPr>
        <w:t>outbond,</w:t>
      </w:r>
      <w:r w:rsidR="008C199C" w:rsidRPr="002C1F9D">
        <w:rPr>
          <w:rFonts w:ascii="Cambria" w:hAnsi="Cambria"/>
          <w:lang w:val="id-ID"/>
        </w:rPr>
        <w:t xml:space="preserve"> pembelajaran berbasis projek, pendekatan lingkungan, pembelajaran berwawasan STSE, dan istilah serupa lainnya, ramai diwacanakan untuk diakomodasi oleh guru biologi</w:t>
      </w:r>
      <w:r w:rsidR="00A239B7">
        <w:rPr>
          <w:rFonts w:ascii="Cambria" w:hAnsi="Cambria"/>
          <w:lang w:val="id-ID"/>
        </w:rPr>
        <w:t xml:space="preserve"> (McGlashan </w:t>
      </w:r>
      <w:r w:rsidR="00A239B7" w:rsidRPr="00A239B7">
        <w:rPr>
          <w:rFonts w:ascii="Cambria" w:hAnsi="Cambria"/>
          <w:i/>
          <w:lang w:val="id-ID"/>
        </w:rPr>
        <w:t>et al</w:t>
      </w:r>
      <w:r w:rsidR="00A239B7">
        <w:rPr>
          <w:rFonts w:ascii="Cambria" w:hAnsi="Cambria"/>
          <w:lang w:val="id-ID"/>
        </w:rPr>
        <w:t>., 2007)</w:t>
      </w:r>
      <w:r w:rsidR="008C199C" w:rsidRPr="002C1F9D">
        <w:rPr>
          <w:rFonts w:ascii="Cambria" w:hAnsi="Cambria"/>
          <w:lang w:val="id-ID"/>
        </w:rPr>
        <w:t>.</w:t>
      </w:r>
      <w:r w:rsidR="00E25506" w:rsidRPr="002C1F9D">
        <w:rPr>
          <w:rFonts w:ascii="Cambria" w:hAnsi="Cambria"/>
          <w:lang w:val="id-ID"/>
        </w:rPr>
        <w:t xml:space="preserve"> Tentu ini bukan hal yang salah, sepanjang dipilih dan digunakan secara </w:t>
      </w:r>
      <w:r w:rsidR="00E25506" w:rsidRPr="002C1F9D">
        <w:rPr>
          <w:rFonts w:ascii="Cambria" w:hAnsi="Cambria"/>
          <w:color w:val="000000"/>
          <w:lang w:val="id-ID"/>
        </w:rPr>
        <w:t>benar serta proporsional.</w:t>
      </w:r>
      <w:r w:rsidR="00302574" w:rsidRPr="002C1F9D">
        <w:rPr>
          <w:rFonts w:ascii="Cambria" w:hAnsi="Cambria"/>
          <w:color w:val="000000"/>
          <w:lang w:val="id-ID"/>
        </w:rPr>
        <w:t xml:space="preserve"> </w:t>
      </w:r>
    </w:p>
    <w:p w:rsidR="00AF0023" w:rsidRPr="002C1F9D" w:rsidRDefault="00AF0023" w:rsidP="008D7EDC">
      <w:pPr>
        <w:spacing w:line="360" w:lineRule="atLeast"/>
        <w:ind w:firstLine="692"/>
        <w:jc w:val="both"/>
        <w:rPr>
          <w:rFonts w:ascii="Cambria" w:hAnsi="Cambria"/>
          <w:color w:val="000000"/>
          <w:lang w:val="id-ID"/>
        </w:rPr>
      </w:pPr>
      <w:r w:rsidRPr="002C1F9D">
        <w:rPr>
          <w:rFonts w:ascii="Cambria" w:hAnsi="Cambria"/>
          <w:color w:val="000000"/>
          <w:lang w:val="id-ID"/>
        </w:rPr>
        <w:t xml:space="preserve">Beberapa alasan positif penggunaan lingkungan sebagai bahan, konteks, dan sumber belajar, adalah 1) lingkungan dapat memperkaya bahan dan kegiatan belajar, 2) Penggunaaan lingkungan memungkinkan terjadinya proses belajar yang </w:t>
      </w:r>
      <w:r w:rsidRPr="002C1F9D">
        <w:rPr>
          <w:rFonts w:ascii="Cambria" w:hAnsi="Cambria"/>
          <w:color w:val="000000"/>
          <w:lang w:val="id-ID"/>
        </w:rPr>
        <w:lastRenderedPageBreak/>
        <w:t xml:space="preserve">lebih bermakna </w:t>
      </w:r>
      <w:r w:rsidR="00570AD8" w:rsidRPr="002C1F9D">
        <w:rPr>
          <w:rFonts w:ascii="Cambria" w:hAnsi="Cambria"/>
          <w:color w:val="000000"/>
          <w:lang w:val="id-ID"/>
        </w:rPr>
        <w:t xml:space="preserve">dan fungsional, </w:t>
      </w:r>
      <w:r w:rsidRPr="002C1F9D">
        <w:rPr>
          <w:rFonts w:ascii="Cambria" w:hAnsi="Cambria"/>
          <w:color w:val="000000"/>
          <w:lang w:val="id-ID"/>
        </w:rPr>
        <w:t>sebab anak dihadapkan pada kondisi yang sebenarnya</w:t>
      </w:r>
      <w:r w:rsidR="00570AD8" w:rsidRPr="002C1F9D">
        <w:rPr>
          <w:rFonts w:ascii="Cambria" w:hAnsi="Cambria"/>
          <w:color w:val="000000"/>
          <w:lang w:val="id-ID"/>
        </w:rPr>
        <w:t>, 3) interaksi yang intensif dengan</w:t>
      </w:r>
      <w:r w:rsidRPr="002C1F9D">
        <w:rPr>
          <w:rFonts w:ascii="Cambria" w:hAnsi="Cambria"/>
          <w:color w:val="000000"/>
          <w:lang w:val="id-ID"/>
        </w:rPr>
        <w:t xml:space="preserve"> alam </w:t>
      </w:r>
      <w:r w:rsidR="00570AD8" w:rsidRPr="002C1F9D">
        <w:rPr>
          <w:rFonts w:ascii="Cambria" w:hAnsi="Cambria"/>
          <w:color w:val="000000"/>
          <w:lang w:val="id-ID"/>
        </w:rPr>
        <w:t xml:space="preserve">sekitar </w:t>
      </w:r>
      <w:r w:rsidRPr="002C1F9D">
        <w:rPr>
          <w:rFonts w:ascii="Cambria" w:hAnsi="Cambria"/>
          <w:color w:val="000000"/>
          <w:lang w:val="id-ID"/>
        </w:rPr>
        <w:t>lebih cenderung menyiapkan perasaan</w:t>
      </w:r>
      <w:r w:rsidR="00570AD8" w:rsidRPr="002C1F9D">
        <w:rPr>
          <w:rFonts w:ascii="Cambria" w:hAnsi="Cambria"/>
          <w:color w:val="000000"/>
          <w:lang w:val="id-ID"/>
        </w:rPr>
        <w:t xml:space="preserve"> dekat dan </w:t>
      </w:r>
      <w:r w:rsidRPr="002C1F9D">
        <w:rPr>
          <w:rFonts w:ascii="Cambria" w:hAnsi="Cambria"/>
          <w:color w:val="000000"/>
          <w:lang w:val="id-ID"/>
        </w:rPr>
        <w:t>posit</w:t>
      </w:r>
      <w:r w:rsidR="001C208B" w:rsidRPr="002C1F9D">
        <w:rPr>
          <w:rFonts w:ascii="Cambria" w:hAnsi="Cambria"/>
          <w:color w:val="000000"/>
          <w:lang w:val="id-ID"/>
        </w:rPr>
        <w:t>if bagi siswa terhadap berbagai fenomena alam, 4) memberikan tantangan untuk berpikir kritis dan ber-</w:t>
      </w:r>
      <w:r w:rsidR="001C208B" w:rsidRPr="002C1F9D">
        <w:rPr>
          <w:rFonts w:ascii="Cambria" w:hAnsi="Cambria"/>
          <w:i/>
          <w:color w:val="000000"/>
          <w:lang w:val="id-ID"/>
        </w:rPr>
        <w:t>problem solving</w:t>
      </w:r>
      <w:r w:rsidR="001C208B" w:rsidRPr="002C1F9D">
        <w:rPr>
          <w:rFonts w:ascii="Cambria" w:hAnsi="Cambria"/>
          <w:color w:val="000000"/>
          <w:lang w:val="id-ID"/>
        </w:rPr>
        <w:t xml:space="preserve">, karena lingkungan menyediakan permasalahan yang </w:t>
      </w:r>
      <w:r w:rsidR="001C208B" w:rsidRPr="002C1F9D">
        <w:rPr>
          <w:rFonts w:ascii="Cambria" w:hAnsi="Cambria"/>
          <w:i/>
          <w:color w:val="000000"/>
          <w:lang w:val="id-ID"/>
        </w:rPr>
        <w:t>ill-structured</w:t>
      </w:r>
      <w:r w:rsidR="001C208B" w:rsidRPr="002C1F9D">
        <w:rPr>
          <w:rFonts w:ascii="Cambria" w:hAnsi="Cambria"/>
          <w:color w:val="000000"/>
          <w:lang w:val="id-ID"/>
        </w:rPr>
        <w:t xml:space="preserve"> dan kompleks. </w:t>
      </w:r>
    </w:p>
    <w:p w:rsidR="001E16CC" w:rsidRPr="002C1F9D" w:rsidRDefault="001E16CC" w:rsidP="008D7EDC">
      <w:pPr>
        <w:spacing w:line="360" w:lineRule="atLeast"/>
        <w:rPr>
          <w:rFonts w:ascii="Cambria" w:hAnsi="Cambria"/>
          <w:lang w:val="id-ID"/>
        </w:rPr>
      </w:pPr>
    </w:p>
    <w:p w:rsidR="001E16CC" w:rsidRPr="002C1F9D" w:rsidRDefault="001E16CC" w:rsidP="008D7EDC">
      <w:pPr>
        <w:spacing w:line="360" w:lineRule="atLeast"/>
        <w:rPr>
          <w:rFonts w:ascii="Cambria" w:hAnsi="Cambria"/>
          <w:b/>
          <w:lang w:val="id-ID"/>
        </w:rPr>
      </w:pPr>
      <w:r w:rsidRPr="002C1F9D">
        <w:rPr>
          <w:rFonts w:ascii="Cambria" w:hAnsi="Cambria"/>
          <w:b/>
          <w:lang w:val="id-ID"/>
        </w:rPr>
        <w:t xml:space="preserve">D. Profil Pembelajaran </w:t>
      </w:r>
      <w:r w:rsidRPr="002C1F9D">
        <w:rPr>
          <w:rFonts w:ascii="Cambria" w:hAnsi="Cambria"/>
          <w:b/>
          <w:caps/>
          <w:lang w:val="id-ID"/>
        </w:rPr>
        <w:t>b</w:t>
      </w:r>
      <w:r w:rsidRPr="002C1F9D">
        <w:rPr>
          <w:rFonts w:ascii="Cambria" w:hAnsi="Cambria"/>
          <w:b/>
          <w:lang w:val="id-ID"/>
        </w:rPr>
        <w:t>iologi</w:t>
      </w:r>
    </w:p>
    <w:p w:rsidR="00B80EC8" w:rsidRPr="002C1F9D" w:rsidRDefault="00570AD8" w:rsidP="008D7EDC">
      <w:pPr>
        <w:spacing w:line="360" w:lineRule="atLeast"/>
        <w:ind w:firstLine="703"/>
        <w:jc w:val="both"/>
        <w:rPr>
          <w:rFonts w:ascii="Cambria" w:hAnsi="Cambria"/>
          <w:color w:val="000000"/>
          <w:lang w:val="id-ID"/>
        </w:rPr>
      </w:pPr>
      <w:r w:rsidRPr="002C1F9D">
        <w:rPr>
          <w:rFonts w:ascii="Cambria" w:hAnsi="Cambria"/>
          <w:color w:val="000000"/>
          <w:lang w:val="id-ID"/>
        </w:rPr>
        <w:t>Tentu pembelajaran biologi tidak harus selalu menggunakan lingkungan sebagai bahan, sumber, dan konteks p</w:t>
      </w:r>
      <w:r w:rsidR="00AF0023" w:rsidRPr="002C1F9D">
        <w:rPr>
          <w:rFonts w:ascii="Cambria" w:hAnsi="Cambria"/>
          <w:color w:val="000000"/>
          <w:lang w:val="id-ID"/>
        </w:rPr>
        <w:t>embelajaran</w:t>
      </w:r>
      <w:r w:rsidRPr="002C1F9D">
        <w:rPr>
          <w:rFonts w:ascii="Cambria" w:hAnsi="Cambria"/>
          <w:color w:val="000000"/>
          <w:lang w:val="id-ID"/>
        </w:rPr>
        <w:t>.</w:t>
      </w:r>
      <w:r w:rsidR="00AF0023" w:rsidRPr="002C1F9D">
        <w:rPr>
          <w:rFonts w:ascii="Cambria" w:hAnsi="Cambria"/>
          <w:color w:val="000000"/>
          <w:lang w:val="id-ID"/>
        </w:rPr>
        <w:t xml:space="preserve"> </w:t>
      </w:r>
      <w:r w:rsidR="00F01A0E" w:rsidRPr="002C1F9D">
        <w:rPr>
          <w:rFonts w:ascii="Cambria" w:hAnsi="Cambria"/>
          <w:color w:val="000000"/>
          <w:lang w:val="id-ID"/>
        </w:rPr>
        <w:t xml:space="preserve">Pembelajaran dalam arti yang luas, yang mengandung nilai keefektifan yang tinggi, adalah yang langsung dapat diperoleh dari berbagai sumber, termasuk dari lingkungan sekitar, bukan terbatas di dalam kelas.  Pembelajaran biologi semestinya tidak </w:t>
      </w:r>
      <w:r w:rsidR="00817FC3" w:rsidRPr="002C1F9D">
        <w:rPr>
          <w:rFonts w:ascii="Cambria" w:hAnsi="Cambria"/>
          <w:color w:val="000000"/>
          <w:lang w:val="id-ID"/>
        </w:rPr>
        <w:t>hanya fokus</w:t>
      </w:r>
      <w:r w:rsidR="00F01A0E" w:rsidRPr="002C1F9D">
        <w:rPr>
          <w:rFonts w:ascii="Cambria" w:hAnsi="Cambria"/>
          <w:color w:val="000000"/>
          <w:lang w:val="id-ID"/>
        </w:rPr>
        <w:t xml:space="preserve"> pada </w:t>
      </w:r>
      <w:r w:rsidR="00817FC3" w:rsidRPr="002C1F9D">
        <w:rPr>
          <w:rFonts w:ascii="Cambria" w:hAnsi="Cambria"/>
          <w:color w:val="000000"/>
          <w:lang w:val="id-ID"/>
        </w:rPr>
        <w:t xml:space="preserve">aspek </w:t>
      </w:r>
      <w:r w:rsidR="00F01A0E" w:rsidRPr="002C1F9D">
        <w:rPr>
          <w:rFonts w:ascii="Cambria" w:hAnsi="Cambria"/>
          <w:color w:val="000000"/>
          <w:lang w:val="id-ID"/>
        </w:rPr>
        <w:t>pemahaman atau pengertian, akan tetapi sampai pada tingkat kompetensi, yaitu dapat melakukan, dapat mengerjakan, dapat memprakt</w:t>
      </w:r>
      <w:r w:rsidR="00B80EC8" w:rsidRPr="002C1F9D">
        <w:rPr>
          <w:rFonts w:ascii="Cambria" w:hAnsi="Cambria"/>
          <w:color w:val="000000"/>
          <w:lang w:val="id-ID"/>
        </w:rPr>
        <w:t>ikkan, mengimplemen</w:t>
      </w:r>
      <w:r w:rsidR="00817FC3" w:rsidRPr="002C1F9D">
        <w:rPr>
          <w:rFonts w:ascii="Cambria" w:hAnsi="Cambria"/>
          <w:color w:val="000000"/>
          <w:lang w:val="id-ID"/>
        </w:rPr>
        <w:t>-</w:t>
      </w:r>
      <w:r w:rsidR="00B80EC8" w:rsidRPr="002C1F9D">
        <w:rPr>
          <w:rFonts w:ascii="Cambria" w:hAnsi="Cambria"/>
          <w:color w:val="000000"/>
          <w:lang w:val="id-ID"/>
        </w:rPr>
        <w:t>tasikan</w:t>
      </w:r>
      <w:r w:rsidR="00F01A0E" w:rsidRPr="002C1F9D">
        <w:rPr>
          <w:rFonts w:ascii="Cambria" w:hAnsi="Cambria"/>
          <w:color w:val="000000"/>
          <w:lang w:val="id-ID"/>
        </w:rPr>
        <w:t xml:space="preserve"> atau menerapkan.</w:t>
      </w:r>
      <w:r w:rsidR="00B80EC8" w:rsidRPr="002C1F9D">
        <w:rPr>
          <w:rFonts w:ascii="Cambria" w:hAnsi="Cambria"/>
          <w:color w:val="000000"/>
          <w:lang w:val="id-ID"/>
        </w:rPr>
        <w:t xml:space="preserve"> Dalam kaitan ini, Wuryadi (2009) berpendapat pembelajaran mengandung konsekuensi untuk menciptakan kondisi agar memungkinkan siswa melakukan serangkaian kegiatan.  Sifat pembelajaran menjadi sangat dinamis, terbuka, dan menumbuhkan partisipasi aktif, akuntabilitas, responsibilitas,  reflektif dan etis.  Kegiatan seperti ini tidak dapat dilakukan dengan menempatkan guru sebagai sentral (</w:t>
      </w:r>
      <w:r w:rsidR="00B80EC8" w:rsidRPr="002C1F9D">
        <w:rPr>
          <w:rFonts w:ascii="Cambria" w:hAnsi="Cambria"/>
          <w:i/>
          <w:color w:val="000000"/>
          <w:lang w:val="id-ID"/>
        </w:rPr>
        <w:t>teacher-centered</w:t>
      </w:r>
      <w:r w:rsidR="00B80EC8" w:rsidRPr="002C1F9D">
        <w:rPr>
          <w:rFonts w:ascii="Cambria" w:hAnsi="Cambria"/>
          <w:color w:val="000000"/>
          <w:lang w:val="id-ID"/>
        </w:rPr>
        <w:t>), akan tetapi justru menumbuhkan kapasitas peserta didik dan memperhatikan potensi dan kebutuhan siswa (</w:t>
      </w:r>
      <w:r w:rsidR="00B80EC8" w:rsidRPr="002C1F9D">
        <w:rPr>
          <w:rFonts w:ascii="Cambria" w:hAnsi="Cambria"/>
          <w:i/>
          <w:color w:val="000000"/>
          <w:lang w:val="id-ID"/>
        </w:rPr>
        <w:t>student-centered</w:t>
      </w:r>
      <w:r w:rsidR="00B80EC8" w:rsidRPr="002C1F9D">
        <w:rPr>
          <w:rFonts w:ascii="Cambria" w:hAnsi="Cambria"/>
          <w:color w:val="000000"/>
          <w:lang w:val="id-ID"/>
        </w:rPr>
        <w:t>). Terkait dengan materi lingkungan, siswa perlu difasilitasi agar secara reflektif menangkap persoalan lingkungan yang hakiki dilingkungannya, dan dengan cara eksploratif (induktif dan deduktif) menemukan alternatif-alternatif solusi persoalan lingkungan tersebut.</w:t>
      </w:r>
    </w:p>
    <w:p w:rsidR="00BA2FE0" w:rsidRPr="002C1F9D" w:rsidRDefault="00570AD8" w:rsidP="008D7EDC">
      <w:pPr>
        <w:spacing w:line="360" w:lineRule="atLeast"/>
        <w:ind w:firstLine="703"/>
        <w:jc w:val="both"/>
        <w:rPr>
          <w:rFonts w:ascii="Cambria" w:hAnsi="Cambria"/>
          <w:lang w:val="id-ID"/>
        </w:rPr>
      </w:pPr>
      <w:r w:rsidRPr="002C1F9D">
        <w:rPr>
          <w:rFonts w:ascii="Cambria" w:hAnsi="Cambria"/>
          <w:lang w:val="id-ID"/>
        </w:rPr>
        <w:t>Dengan memperhatikan hakikat pembelajaran sains</w:t>
      </w:r>
      <w:r w:rsidR="00C141F4" w:rsidRPr="002C1F9D">
        <w:rPr>
          <w:rFonts w:ascii="Cambria" w:hAnsi="Cambria"/>
          <w:lang w:val="id-ID"/>
        </w:rPr>
        <w:t>,</w:t>
      </w:r>
      <w:r w:rsidRPr="002C1F9D">
        <w:rPr>
          <w:rFonts w:ascii="Cambria" w:hAnsi="Cambria"/>
          <w:lang w:val="id-ID"/>
        </w:rPr>
        <w:t xml:space="preserve"> </w:t>
      </w:r>
      <w:r w:rsidR="00C141F4" w:rsidRPr="002C1F9D">
        <w:rPr>
          <w:rFonts w:ascii="Cambria" w:hAnsi="Cambria"/>
          <w:lang w:val="id-ID"/>
        </w:rPr>
        <w:t xml:space="preserve">guru biologi  </w:t>
      </w:r>
      <w:r w:rsidR="00D11DCF" w:rsidRPr="002C1F9D">
        <w:rPr>
          <w:rFonts w:ascii="Cambria" w:hAnsi="Cambria"/>
          <w:lang w:val="id-ID"/>
        </w:rPr>
        <w:t xml:space="preserve">perlu merancang dan melaksanakan pembelajaran yang memungkinkan siswa secara aktif melakukan proses sains. </w:t>
      </w:r>
      <w:r w:rsidR="00D11DCF" w:rsidRPr="002C1F9D">
        <w:rPr>
          <w:lang w:val="id-ID"/>
        </w:rPr>
        <w:t xml:space="preserve">Pembelajaran biologi di sekolah tidak saja dilakukan agar siswa dapat mempelajari/ memahami konsep-konsep, teori-teori biologi, melainkan juga memfasilitasi siswa agar mereka dapat mempelajari bagaimana konsep/teori itu ditemukan. Tentu ini tidak mudah. </w:t>
      </w:r>
      <w:r w:rsidR="00D11DCF" w:rsidRPr="002C1F9D">
        <w:rPr>
          <w:rFonts w:ascii="Cambria" w:hAnsi="Cambria"/>
          <w:lang w:val="id-ID"/>
        </w:rPr>
        <w:t xml:space="preserve">Namun pemikiran </w:t>
      </w:r>
      <w:r w:rsidRPr="002C1F9D">
        <w:rPr>
          <w:rFonts w:ascii="Cambria" w:hAnsi="Cambria"/>
          <w:lang w:val="id-ID"/>
        </w:rPr>
        <w:t>Ki Hajar Dewantoro</w:t>
      </w:r>
      <w:r w:rsidR="00D11DCF" w:rsidRPr="002C1F9D">
        <w:rPr>
          <w:rFonts w:ascii="Cambria" w:hAnsi="Cambria"/>
          <w:lang w:val="id-ID"/>
        </w:rPr>
        <w:t xml:space="preserve"> tentang tipe kepemimpinan</w:t>
      </w:r>
      <w:r w:rsidRPr="002C1F9D">
        <w:rPr>
          <w:rFonts w:ascii="Cambria" w:hAnsi="Cambria"/>
          <w:lang w:val="id-ID"/>
        </w:rPr>
        <w:t>,</w:t>
      </w:r>
      <w:r w:rsidR="00D11DCF" w:rsidRPr="002C1F9D">
        <w:rPr>
          <w:rFonts w:ascii="Cambria" w:hAnsi="Cambria"/>
          <w:lang w:val="id-ID"/>
        </w:rPr>
        <w:t xml:space="preserve"> dapat menginspirasi salah satu model pembelajaran biologi (Djohar, 2012).</w:t>
      </w:r>
      <w:r w:rsidRPr="002C1F9D">
        <w:rPr>
          <w:rFonts w:ascii="Cambria" w:hAnsi="Cambria"/>
          <w:lang w:val="id-ID"/>
        </w:rPr>
        <w:t xml:space="preserve"> </w:t>
      </w:r>
      <w:r w:rsidR="001E16CC" w:rsidRPr="002C1F9D">
        <w:rPr>
          <w:rFonts w:ascii="Cambria" w:hAnsi="Cambria"/>
          <w:lang w:val="id-ID"/>
        </w:rPr>
        <w:t>Gambaran</w:t>
      </w:r>
      <w:r w:rsidR="00BA2FE0" w:rsidRPr="002C1F9D">
        <w:rPr>
          <w:rFonts w:ascii="Cambria" w:hAnsi="Cambria"/>
          <w:lang w:val="id-ID"/>
        </w:rPr>
        <w:t xml:space="preserve"> pembelajaran biologi</w:t>
      </w:r>
      <w:r w:rsidR="001E16CC" w:rsidRPr="002C1F9D">
        <w:rPr>
          <w:rFonts w:ascii="Cambria" w:hAnsi="Cambria"/>
          <w:lang w:val="id-ID"/>
        </w:rPr>
        <w:t xml:space="preserve">, </w:t>
      </w:r>
      <w:r w:rsidR="00BA2FE0" w:rsidRPr="002C1F9D">
        <w:rPr>
          <w:rFonts w:ascii="Cambria" w:hAnsi="Cambria"/>
          <w:lang w:val="id-ID"/>
        </w:rPr>
        <w:t xml:space="preserve">bagaimana </w:t>
      </w:r>
      <w:r w:rsidR="001E16CC" w:rsidRPr="002C1F9D">
        <w:rPr>
          <w:rFonts w:ascii="Cambria" w:hAnsi="Cambria"/>
          <w:lang w:val="id-ID"/>
        </w:rPr>
        <w:t xml:space="preserve">peran guru, peran siswa, dan posisi sumber belajar </w:t>
      </w:r>
      <w:r w:rsidR="00BA2FE0" w:rsidRPr="002C1F9D">
        <w:rPr>
          <w:rFonts w:ascii="Cambria" w:hAnsi="Cambria"/>
          <w:lang w:val="id-ID"/>
        </w:rPr>
        <w:t xml:space="preserve">perlu ditata dan diorganisasi dengan lebih baik. Dalam pembelajaran biologi, fungsi guru biologi semestinya bukan menjadi satu-satunya sumber ilmu, bukan menjadi sumber belajar, melainkan menciptakan peluang dan kondisi yang memungkinkan siswa dapat berinteraksi dengan berbagai </w:t>
      </w:r>
      <w:r w:rsidR="00BA2FE0" w:rsidRPr="002C1F9D">
        <w:rPr>
          <w:rFonts w:ascii="Cambria" w:hAnsi="Cambria"/>
          <w:lang w:val="id-ID"/>
        </w:rPr>
        <w:lastRenderedPageBreak/>
        <w:t>obyek belajar sebagai sumber ilmu. Dalam hal ini, fungsi guru biologi menciptakan peluang dan kondisi untuk terjadinya kegiatan belajar.</w:t>
      </w:r>
    </w:p>
    <w:p w:rsidR="00B80EC8" w:rsidRPr="002C1F9D" w:rsidRDefault="00B80EC8" w:rsidP="008D7EDC">
      <w:pPr>
        <w:spacing w:line="360" w:lineRule="atLeast"/>
        <w:ind w:firstLine="703"/>
        <w:jc w:val="both"/>
        <w:rPr>
          <w:rFonts w:ascii="Cambria" w:hAnsi="Cambria"/>
          <w:lang w:val="id-ID"/>
        </w:rPr>
      </w:pPr>
    </w:p>
    <w:p w:rsidR="00C46FA5" w:rsidRPr="002C1F9D" w:rsidRDefault="00A53B69" w:rsidP="00B80EC8">
      <w:pPr>
        <w:spacing w:line="360" w:lineRule="atLeast"/>
        <w:ind w:firstLine="703"/>
        <w:rPr>
          <w:rFonts w:ascii="Calibri" w:hAnsi="Calibri"/>
          <w:lang w:val="id-ID"/>
        </w:rPr>
      </w:pPr>
      <w:r w:rsidRPr="002C1F9D">
        <w:rPr>
          <w:rFonts w:ascii="Calibri" w:hAnsi="Calibri"/>
          <w:noProof/>
          <w:sz w:val="18"/>
          <w:szCs w:val="18"/>
          <w:lang w:val="id-ID"/>
        </w:rPr>
        <w:pict>
          <v:group id="_x0000_s1252" style="position:absolute;left:0;text-align:left;margin-left:63pt;margin-top:10.1pt;width:312pt;height:259.6pt;z-index:251657216" coordorigin="2733,8343" coordsize="6510,5908">
            <v:rect id="_x0000_s1200" style="position:absolute;left:2733;top:8343;width:6510;height:5908" fillcolor="yellow" strokeweight="4.5pt">
              <v:fill color2="#cff" angle="-135" focus="100%" type="gradient"/>
              <v:stroke linestyle="thinThick"/>
            </v:rect>
            <v:shape id="_x0000_s1201" style="position:absolute;left:3755;top:9221;width:4487;height:3665;mso-position-horizontal:absolute;mso-position-vertical:absolute" coordsize="8640,4500" path="m3960,l,4500r8640,l3960,xe" fillcolor="aqua">
              <v:shadow offset="6pt,-6pt"/>
              <v:path arrowok="t"/>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02" type="#_x0000_t136" style="position:absolute;left:3981;top:8541;width:3958;height:209" fillcolor="aqua" strokeweight=".5pt">
              <v:fill color2="#f93"/>
              <v:shadow color="silver"/>
              <v:textpath style="font-family:&quot;Britannic Bold&quot;;font-size:20pt;v-text-kern:t" trim="t" fitpath="t" string="KEGIATAN PEMBELAJARAN BIOLOGI"/>
            </v:shape>
            <v:rect id="_x0000_s1203" style="position:absolute;left:7362;top:12307;width:1495;height:579" fillcolor="yellow">
              <v:fill color2="#f60" type="gradient"/>
              <v:shadow on="t" offset="1pt,1pt" offset2="-2pt,-2pt"/>
              <o:extrusion v:ext="view" rotationangle="-25,-25" viewpoint="0,0" viewpointorigin="0,0" skewangle="0" skewamt="0" lightposition="-50000,50000" lightposition2="50000" type="perspective"/>
            </v:rect>
            <v:shape id="_x0000_s1204" type="#_x0000_t136" style="position:absolute;left:7399;top:12404;width:1446;height:456" fillcolor="black" stroked="f">
              <v:shadow on="t" color="silver" offset=",1pt" offset2="-2pt,-2pt"/>
              <v:textpath style="font-family:&quot;Times New Roman&quot;;font-weight:bold;v-text-kern:t" trim="t" fitpath="t" string="Sumber Ilmu&#10;(Objek Belajar)"/>
            </v:shape>
            <v:line id="_x0000_s1205" style="position:absolute;flip:y" from="3176,10044" to="4987,10057" strokecolor="red" strokeweight="3pt"/>
            <v:line id="_x0000_s1206" style="position:absolute" from="3158,11190" to="4458,11207" strokecolor="red" strokeweight="3pt"/>
            <v:line id="_x0000_s1207" style="position:absolute;flip:y" from="3158,10619" to="4723,10621" strokecolor="red" strokeweight="3pt"/>
            <v:line id="_x0000_s1208" style="position:absolute" from="3149,11759" to="4362,11774" strokecolor="red" strokeweight="3pt"/>
            <v:line id="_x0000_s1209" style="position:absolute" from="4987,10044" to="5427,10533" strokecolor="red" strokeweight="3pt">
              <v:stroke endarrow="block"/>
            </v:line>
            <v:line id="_x0000_s1210" style="position:absolute" from="4723,10619" to="5162,11005" strokecolor="red" strokeweight="3pt">
              <v:stroke endarrow="block"/>
            </v:line>
            <v:line id="_x0000_s1211" style="position:absolute;flip:x" from="6394,9985" to="6746,10474" strokecolor="red" strokeweight="3pt">
              <v:stroke endarrow="block"/>
            </v:line>
            <v:line id="_x0000_s1212" style="position:absolute;flip:x" from="7010,11124" to="7274,11516" strokecolor="red" strokeweight="3pt">
              <v:stroke endarrow="block"/>
            </v:line>
            <v:line id="_x0000_s1213" style="position:absolute;flip:x y" from="7609,11743" to="8963,11759" strokecolor="red" strokeweight="3pt"/>
            <v:line id="_x0000_s1214" style="position:absolute" from="6746,9985" to="7978,9992" strokecolor="red" strokeweight="3pt"/>
            <v:line id="_x0000_s1215" style="position:absolute" from="6861,10618" to="8239,10626" strokecolor="red" strokeweight="3pt"/>
            <v:line id="_x0000_s1216" style="position:absolute" from="7274,11124" to="8594,11131" strokecolor="red" strokeweight="3pt"/>
            <v:line id="_x0000_s1217" style="position:absolute" from="4458,11207" to="4898,11599" strokecolor="red" strokeweight="3pt">
              <v:stroke endarrow="block"/>
            </v:line>
            <v:line id="_x0000_s1218" style="position:absolute" from="4362,11774" to="4714,12069" strokecolor="red" strokeweight="3pt">
              <v:stroke endarrow="block"/>
            </v:line>
            <v:line id="_x0000_s1219" style="position:absolute;flip:x" from="6598,10618" to="6861,11004" strokecolor="red" strokeweight="3pt">
              <v:stroke endarrow="block"/>
            </v:line>
            <v:line id="_x0000_s1220" style="position:absolute;flip:x" from="7346,11743" to="7609,12129" strokecolor="red" strokeweight="3pt">
              <v:stroke endarrow="block"/>
            </v:line>
            <v:rect id="_x0000_s1221" style="position:absolute;left:5066;top:13465;width:1584;height:579" fillcolor="yellow">
              <v:fill color2="#f60" type="gradient"/>
              <v:shadow on="t" offset=",1pt" offset2=",-2pt"/>
              <o:extrusion v:ext="view" backdepth="1in" viewpoint="0" viewpointorigin="0" skewangle="-90" type="perspective"/>
            </v:rect>
            <v:shape id="_x0000_s1222" type="#_x0000_t136" style="position:absolute;left:5145;top:13658;width:1445;height:265" fillcolor="black" stroked="f">
              <v:shadow on="t" color="white" offset="1pt,1pt" offset2="-2pt,-4pt"/>
              <v:textpath style="font-family:&quot;Arial Black&quot;;font-size:18pt;v-text-spacing:78650f;v-text-kern:t" trim="t" fitpath="t" string="Kegiatan Belajar"/>
            </v:shape>
            <v:line id="_x0000_s1223" style="position:absolute" from="3671,12886" to="5079,13851" strokecolor="blue" strokeweight="3pt">
              <v:stroke endarrow="classic" endarrowwidth="wide" endarrowlength="long"/>
            </v:line>
            <v:rect id="_x0000_s1225" style="position:absolute;left:4686;top:8987;width:2441;height:725" fillcolor="yellow" strokeweight="1.5pt">
              <v:fill color2="#f60" angle="-90" type="gradient"/>
              <v:imagedata embosscolor="shadow add(51)"/>
              <v:shadow offset="3pt,3pt" offset2="2pt,2pt"/>
              <o:extrusion v:ext="view" backdepth="1in" color="black" viewpoint="0,34.72222mm" viewpointorigin="0,.5" skewangle="90" lightposition="-50000" lightposition2="50000" type="perspective"/>
            </v:rect>
            <v:rect id="_x0000_s1226" style="position:absolute;left:3022;top:12325;width:1495;height:579" fillcolor="yellow">
              <v:fill color2="#f60" type="gradient"/>
              <v:shadow on="t" offset="1pt,1pt" offset2="-2pt,-2pt"/>
              <o:extrusion v:ext="view" rotationangle="-25,-25" viewpoint="0,0" viewpointorigin="0,0" skewangle="0" skewamt="0" lightposition="-50000,50000" lightposition2="50000" type="perspective"/>
            </v:rect>
            <v:shape id="_x0000_s1227" type="#_x0000_t136" style="position:absolute;left:3059;top:12422;width:1446;height:455" fillcolor="black" stroked="f">
              <v:shadow on="t" color="silver" offset=",1pt" offset2="-2pt,-2pt"/>
              <v:textpath style="font-family:&quot;Times New Roman&quot;;font-weight:bold;v-text-kern:t" trim="t" fitpath="t" string="Siswa&#10;(Subjek Belajar)"/>
            </v:shape>
            <v:shape id="_x0000_s1228" type="#_x0000_t136" style="position:absolute;left:4867;top:9047;width:1989;height:602" fillcolor="black" stroked="f">
              <v:shadow on="t" color="silver" offset=",1pt" offset2="-2pt,-2pt"/>
              <v:textpath style="font-family:&quot;Times New Roman&quot;;font-weight:bold;v-text-kern:t" trim="t" fitpath="t" string="Guru&#10;(Pengajar &amp; Pendidik)"/>
            </v:shape>
            <v:line id="_x0000_s1229" style="position:absolute;flip:x" from="6675,12908" to="8078,13847" strokecolor="blue" strokeweight="3pt">
              <v:stroke endarrow="classic" endarrowwidth="wide" endarrowlength="long"/>
            </v:line>
            <v:shape id="_x0000_s1230" type="#_x0000_t202" style="position:absolute;left:4121;top:9786;width:958;height:306" filled="f" stroked="f">
              <v:textbox style="mso-next-textbox:#_x0000_s1230" inset=".5mm,.3mm,.5mm,.3mm">
                <w:txbxContent>
                  <w:p w:rsidR="00C46FA5" w:rsidRPr="00481A15" w:rsidRDefault="00C46FA5" w:rsidP="00C46FA5">
                    <w:pPr>
                      <w:rPr>
                        <w:sz w:val="18"/>
                        <w:szCs w:val="18"/>
                      </w:rPr>
                    </w:pPr>
                    <w:r w:rsidRPr="00481A15">
                      <w:rPr>
                        <w:sz w:val="18"/>
                        <w:szCs w:val="18"/>
                      </w:rPr>
                      <w:t>Monitoring</w:t>
                    </w:r>
                  </w:p>
                </w:txbxContent>
              </v:textbox>
            </v:shape>
            <v:shape id="_x0000_s1231" type="#_x0000_t202" style="position:absolute;left:4035;top:10348;width:750;height:306" filled="f" stroked="f">
              <v:textbox style="mso-next-textbox:#_x0000_s1231" inset=".5mm,.3mm,.5mm,.3mm">
                <w:txbxContent>
                  <w:p w:rsidR="00C46FA5" w:rsidRPr="00481A15" w:rsidRDefault="00C46FA5" w:rsidP="00C46FA5">
                    <w:pPr>
                      <w:rPr>
                        <w:sz w:val="18"/>
                        <w:szCs w:val="18"/>
                        <w:lang w:val="id-ID"/>
                      </w:rPr>
                    </w:pPr>
                    <w:r w:rsidRPr="00481A15">
                      <w:rPr>
                        <w:sz w:val="18"/>
                        <w:szCs w:val="18"/>
                        <w:lang w:val="id-ID"/>
                      </w:rPr>
                      <w:t>Evaluasi</w:t>
                    </w:r>
                  </w:p>
                </w:txbxContent>
              </v:textbox>
            </v:shape>
            <v:shape id="_x0000_s1232" type="#_x0000_t202" style="position:absolute;left:3330;top:11501;width:1125;height:307" filled="f" stroked="f">
              <v:textbox style="mso-next-textbox:#_x0000_s1232" inset=".5mm,.3mm,.5mm,.3mm">
                <w:txbxContent>
                  <w:p w:rsidR="00C46FA5" w:rsidRPr="00481A15" w:rsidRDefault="00C46FA5" w:rsidP="00C46FA5">
                    <w:pPr>
                      <w:rPr>
                        <w:sz w:val="18"/>
                        <w:szCs w:val="18"/>
                      </w:rPr>
                    </w:pPr>
                    <w:r w:rsidRPr="00481A15">
                      <w:rPr>
                        <w:sz w:val="18"/>
                        <w:szCs w:val="18"/>
                        <w:lang w:val="id-ID"/>
                      </w:rPr>
                      <w:t>Memfasilitas</w:t>
                    </w:r>
                    <w:r w:rsidRPr="00481A15">
                      <w:rPr>
                        <w:sz w:val="18"/>
                        <w:szCs w:val="18"/>
                      </w:rPr>
                      <w:t>i</w:t>
                    </w:r>
                  </w:p>
                </w:txbxContent>
              </v:textbox>
            </v:shape>
            <v:shape id="_x0000_s1233" type="#_x0000_t202" style="position:absolute;left:3524;top:10937;width:990;height:307" filled="f" stroked="f">
              <v:textbox style="mso-next-textbox:#_x0000_s1233" inset=".5mm,.3mm,.5mm,.3mm">
                <w:txbxContent>
                  <w:p w:rsidR="00C46FA5" w:rsidRPr="00481A15" w:rsidRDefault="00C46FA5" w:rsidP="00C46FA5">
                    <w:pPr>
                      <w:rPr>
                        <w:sz w:val="18"/>
                        <w:szCs w:val="18"/>
                      </w:rPr>
                    </w:pPr>
                    <w:r w:rsidRPr="00481A15">
                      <w:rPr>
                        <w:sz w:val="18"/>
                        <w:szCs w:val="18"/>
                        <w:lang w:val="id-ID"/>
                      </w:rPr>
                      <w:t>Memotivasi</w:t>
                    </w:r>
                  </w:p>
                </w:txbxContent>
              </v:textbox>
            </v:shape>
            <v:shape id="_x0000_s1234" type="#_x0000_t202" style="position:absolute;left:6770;top:9731;width:959;height:307" filled="f" stroked="f">
              <v:textbox style="mso-next-textbox:#_x0000_s1234" inset=".5mm,.3mm,.5mm,.3mm">
                <w:txbxContent>
                  <w:p w:rsidR="00C46FA5" w:rsidRPr="00481A15" w:rsidRDefault="00C46FA5" w:rsidP="00C46FA5">
                    <w:pPr>
                      <w:rPr>
                        <w:sz w:val="18"/>
                        <w:szCs w:val="18"/>
                        <w:lang w:val="id-ID"/>
                      </w:rPr>
                    </w:pPr>
                    <w:r w:rsidRPr="00481A15">
                      <w:rPr>
                        <w:sz w:val="18"/>
                        <w:szCs w:val="18"/>
                        <w:lang w:val="id-ID"/>
                      </w:rPr>
                      <w:t>Strukturisasi</w:t>
                    </w:r>
                  </w:p>
                </w:txbxContent>
              </v:textbox>
            </v:shape>
            <v:shape id="_x0000_s1235" type="#_x0000_t202" style="position:absolute;left:6856;top:10363;width:958;height:307" filled="f" stroked="f">
              <v:textbox style="mso-next-textbox:#_x0000_s1235" inset=".5mm,.3mm,.5mm,.3mm">
                <w:txbxContent>
                  <w:p w:rsidR="00C46FA5" w:rsidRPr="00481A15" w:rsidRDefault="00C46FA5" w:rsidP="00C46FA5">
                    <w:pPr>
                      <w:rPr>
                        <w:sz w:val="18"/>
                        <w:szCs w:val="18"/>
                        <w:lang w:val="id-ID"/>
                      </w:rPr>
                    </w:pPr>
                    <w:r w:rsidRPr="00481A15">
                      <w:rPr>
                        <w:sz w:val="18"/>
                        <w:szCs w:val="18"/>
                        <w:lang w:val="id-ID"/>
                      </w:rPr>
                      <w:t>Organisasi</w:t>
                    </w:r>
                  </w:p>
                </w:txbxContent>
              </v:textbox>
            </v:shape>
            <v:shape id="_x0000_s1236" type="#_x0000_t202" style="position:absolute;left:7625;top:11472;width:1125;height:307" filled="f" stroked="f">
              <v:textbox style="mso-next-textbox:#_x0000_s1236" inset=".5mm,.3mm,.5mm,.3mm">
                <w:txbxContent>
                  <w:p w:rsidR="00C46FA5" w:rsidRPr="00481A15" w:rsidRDefault="00C46FA5" w:rsidP="00C46FA5">
                    <w:pPr>
                      <w:rPr>
                        <w:sz w:val="18"/>
                        <w:szCs w:val="18"/>
                      </w:rPr>
                    </w:pPr>
                    <w:r w:rsidRPr="00481A15">
                      <w:rPr>
                        <w:sz w:val="18"/>
                        <w:szCs w:val="18"/>
                        <w:lang w:val="id-ID"/>
                      </w:rPr>
                      <w:t>Simplifikasi</w:t>
                    </w:r>
                  </w:p>
                </w:txbxContent>
              </v:textbox>
            </v:shape>
            <v:shape id="_x0000_s1237" type="#_x0000_t202" style="position:absolute;left:7295;top:10859;width:1125;height:307" filled="f" stroked="f">
              <v:textbox style="mso-next-textbox:#_x0000_s1237" inset=".5mm,.3mm,.5mm,.3mm">
                <w:txbxContent>
                  <w:p w:rsidR="00C46FA5" w:rsidRPr="00481A15" w:rsidRDefault="00C46FA5" w:rsidP="00C46FA5">
                    <w:pPr>
                      <w:rPr>
                        <w:sz w:val="18"/>
                        <w:szCs w:val="18"/>
                      </w:rPr>
                    </w:pPr>
                    <w:r w:rsidRPr="00481A15">
                      <w:rPr>
                        <w:sz w:val="18"/>
                        <w:szCs w:val="18"/>
                        <w:lang w:val="id-ID"/>
                      </w:rPr>
                      <w:t>Seleksi</w:t>
                    </w:r>
                  </w:p>
                </w:txbxContent>
              </v:textbox>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238" type="#_x0000_t69" style="position:absolute;left:4537;top:12315;width:2789;height:618" adj="3968,4422">
              <v:fill color2="blue" rotate="t" focusposition=".5,.5" focussize="" focus="100%" type="gradientRadial"/>
            </v:shape>
            <v:shape id="_x0000_s1239" type="#_x0000_t136" style="position:absolute;left:5372;top:12534;width:1077;height:167" fillcolor="aqua">
              <v:fill color2="#aaa"/>
              <v:shadow color="#4d4d4d" offset=",3pt"/>
              <v:textpath style="font-family:&quot;Arial Black&quot;;font-size:18pt;v-text-spacing:78650f;v-text-kern:t" trim="t" fitpath="t" string="INTERAKSI"/>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240" type="#_x0000_t67" style="position:absolute;left:5267;top:9712;width:1232;height:3722" adj="19680,6037">
              <v:fill opacity="58982f" o:opacity2="26214f" rotate="t" focus="100%" type="gradient"/>
              <v:shadow offset="4pt,-2pt" offset2="-4pt,8pt"/>
              <o:extrusion v:ext="view" backdepth="1in" viewpoint="0,34.72222mm" viewpointorigin="0,.5" skewangle="90" lightposition="-50000" lightposition2="50000" type="perspective"/>
            </v:shape>
            <v:shape id="_x0000_s1241" type="#_x0000_t136" style="position:absolute;left:4711;top:11007;width:2311;height:178;rotation:90" fillcolor="yellow">
              <v:shadow on="t" color="white" opacity=".5" offset="1pt" offset2="-10pt,-8pt"/>
              <v:textpath style="font-family:&quot;Arial&quot;;font-size:16pt;font-weight:bold;font-style:italic;v-rotate-letters:t;v-text-kern:t" trim="t" fitpath="t" string="menciptakan"/>
            </v:shape>
            <v:rect id="_x0000_s1242" style="position:absolute;left:2914;top:9746;width:262;height:2340"/>
            <v:shape id="_x0000_s1243" type="#_x0000_t136" style="position:absolute;left:1970;top:10850;width:2136;height:176;rotation:-90" fillcolor="aqua" strokecolor="#036" strokeweight=".25pt">
              <v:shadow opacity="52429f"/>
              <v:textpath style="font-family:&quot;Script MT Bold&quot;;font-size:20pt;font-weight:bold;v-text-kern:t" trim="t" fitpath="t" string="Tutwuri Handayani"/>
            </v:shape>
            <v:group id="_x0000_s1244" style="position:absolute;left:3172;top:9264;width:1496;height:501" coordorigin="2211,3351" coordsize="1986,618">
              <v:line id="_x0000_s1245" style="position:absolute;flip:x" from="2667,3351" to="4197,3561" strokecolor="blue" strokeweight="1pt"/>
              <v:line id="_x0000_s1246" style="position:absolute;flip:x" from="2211,3567" to="2679,3969" strokecolor="blue" strokeweight="1pt">
                <v:stroke endarrow="classic" endarrowlength="long"/>
              </v:line>
            </v:group>
            <v:group id="_x0000_s1247" style="position:absolute;left:2781;top:12212;width:475;height:403;rotation:-3108144fd" coordorigin="2211,3351" coordsize="1986,618">
              <v:line id="_x0000_s1248" style="position:absolute;flip:x" from="2667,3351" to="4197,3561" strokecolor="blue" strokeweight="1pt"/>
              <v:line id="_x0000_s1249" style="position:absolute;flip:x" from="2211,3567" to="2679,3969" strokecolor="blue" strokeweight="1pt">
                <v:stroke endarrow="classic" endarrowlength="long"/>
              </v:line>
            </v:group>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250" type="#_x0000_t7" style="position:absolute;left:7138;top:10589;width:2690;height:267;rotation:3599178fd" adj="0"/>
            <v:shape id="_x0000_s1251" type="#_x0000_t136" style="position:absolute;left:7649;top:10651;width:1673;height:176;rotation:3540437fd" fillcolor="aqua" strokecolor="#036" strokeweight=".25pt">
              <v:shadow opacity="52429f"/>
              <v:textpath style="font-family:&quot;Script MT Bold&quot;;font-size:20pt;font-weight:bold;v-text-kern:t" trim="t" fitpath="t" string="Mangun karso"/>
            </v:shape>
          </v:group>
        </w:pict>
      </w:r>
    </w:p>
    <w:p w:rsidR="00C46FA5" w:rsidRPr="002C1F9D" w:rsidRDefault="00C46FA5" w:rsidP="00B80EC8">
      <w:pPr>
        <w:spacing w:line="360" w:lineRule="atLeast"/>
        <w:ind w:firstLine="703"/>
        <w:rPr>
          <w:rFonts w:ascii="Calibri" w:hAnsi="Calibri"/>
          <w:lang w:val="id-ID"/>
        </w:rPr>
      </w:pPr>
    </w:p>
    <w:p w:rsidR="00C46FA5" w:rsidRPr="002C1F9D" w:rsidRDefault="00C46FA5" w:rsidP="00C46FA5">
      <w:pPr>
        <w:ind w:firstLine="702"/>
        <w:rPr>
          <w:rFonts w:ascii="Calibri" w:hAnsi="Calibri"/>
          <w:lang w:val="id-ID"/>
        </w:rPr>
      </w:pPr>
    </w:p>
    <w:p w:rsidR="00C46FA5" w:rsidRPr="002C1F9D" w:rsidRDefault="00C46FA5" w:rsidP="00C46FA5">
      <w:pPr>
        <w:ind w:firstLine="702"/>
        <w:rPr>
          <w:rFonts w:ascii="Calibri" w:hAnsi="Calibri"/>
          <w:lang w:val="id-ID"/>
        </w:rPr>
      </w:pPr>
    </w:p>
    <w:p w:rsidR="00C46FA5" w:rsidRPr="002C1F9D" w:rsidRDefault="00C46FA5" w:rsidP="00C46FA5">
      <w:pPr>
        <w:ind w:firstLine="702"/>
        <w:rPr>
          <w:rFonts w:ascii="Calibri" w:hAnsi="Calibri"/>
          <w:lang w:val="id-ID"/>
        </w:rPr>
      </w:pPr>
    </w:p>
    <w:p w:rsidR="00C46FA5" w:rsidRPr="002C1F9D" w:rsidRDefault="00C46FA5" w:rsidP="00C46FA5">
      <w:pPr>
        <w:ind w:firstLine="702"/>
        <w:rPr>
          <w:rFonts w:ascii="Calibri" w:hAnsi="Calibri"/>
          <w:lang w:val="id-ID"/>
        </w:rPr>
      </w:pPr>
    </w:p>
    <w:p w:rsidR="00C46FA5" w:rsidRPr="002C1F9D" w:rsidRDefault="00C46FA5" w:rsidP="00C46FA5">
      <w:pPr>
        <w:ind w:firstLine="702"/>
        <w:rPr>
          <w:rFonts w:ascii="Calibri" w:hAnsi="Calibri"/>
          <w:lang w:val="id-ID"/>
        </w:rPr>
      </w:pPr>
    </w:p>
    <w:p w:rsidR="00C46FA5" w:rsidRPr="002C1F9D" w:rsidRDefault="00C46FA5" w:rsidP="00C46FA5">
      <w:pPr>
        <w:ind w:firstLine="702"/>
        <w:rPr>
          <w:rFonts w:ascii="Calibri" w:hAnsi="Calibri"/>
          <w:lang w:val="id-ID"/>
        </w:rPr>
      </w:pPr>
    </w:p>
    <w:p w:rsidR="00C46FA5" w:rsidRPr="002C1F9D" w:rsidRDefault="00C46FA5" w:rsidP="00C46FA5">
      <w:pPr>
        <w:ind w:firstLine="702"/>
        <w:rPr>
          <w:rFonts w:ascii="Calibri" w:hAnsi="Calibri"/>
          <w:lang w:val="id-ID"/>
        </w:rPr>
      </w:pPr>
    </w:p>
    <w:p w:rsidR="00C46FA5" w:rsidRPr="002C1F9D" w:rsidRDefault="00C46FA5" w:rsidP="00C46FA5">
      <w:pPr>
        <w:ind w:firstLine="702"/>
        <w:rPr>
          <w:rFonts w:ascii="Calibri" w:hAnsi="Calibri"/>
          <w:lang w:val="id-ID"/>
        </w:rPr>
      </w:pPr>
    </w:p>
    <w:p w:rsidR="00C46FA5" w:rsidRPr="002C1F9D" w:rsidRDefault="00C46FA5" w:rsidP="00C46FA5">
      <w:pPr>
        <w:ind w:firstLine="702"/>
        <w:rPr>
          <w:rFonts w:ascii="Calibri" w:hAnsi="Calibri"/>
          <w:lang w:val="id-ID"/>
        </w:rPr>
      </w:pPr>
    </w:p>
    <w:p w:rsidR="00C46FA5" w:rsidRPr="002C1F9D" w:rsidRDefault="00C46FA5" w:rsidP="00C46FA5">
      <w:pPr>
        <w:ind w:firstLine="702"/>
        <w:rPr>
          <w:rFonts w:ascii="Calibri" w:hAnsi="Calibri"/>
          <w:lang w:val="id-ID"/>
        </w:rPr>
      </w:pPr>
    </w:p>
    <w:p w:rsidR="00C46FA5" w:rsidRPr="002C1F9D" w:rsidRDefault="00C46FA5" w:rsidP="00C46FA5">
      <w:pPr>
        <w:ind w:firstLine="702"/>
        <w:rPr>
          <w:rFonts w:ascii="Calibri" w:hAnsi="Calibri"/>
          <w:lang w:val="id-ID"/>
        </w:rPr>
      </w:pPr>
    </w:p>
    <w:p w:rsidR="00C46FA5" w:rsidRPr="002C1F9D" w:rsidRDefault="00C46FA5" w:rsidP="00C46FA5">
      <w:pPr>
        <w:ind w:firstLine="702"/>
        <w:rPr>
          <w:rFonts w:ascii="Calibri" w:hAnsi="Calibri"/>
          <w:lang w:val="id-ID"/>
        </w:rPr>
      </w:pPr>
    </w:p>
    <w:p w:rsidR="00C46FA5" w:rsidRPr="002C1F9D" w:rsidRDefault="00C46FA5" w:rsidP="00C46FA5">
      <w:pPr>
        <w:ind w:firstLine="702"/>
        <w:rPr>
          <w:rFonts w:ascii="Calibri" w:hAnsi="Calibri"/>
          <w:lang w:val="id-ID"/>
        </w:rPr>
      </w:pPr>
    </w:p>
    <w:p w:rsidR="00C46FA5" w:rsidRPr="002C1F9D" w:rsidRDefault="00C46FA5" w:rsidP="00C46FA5">
      <w:pPr>
        <w:ind w:firstLine="702"/>
        <w:rPr>
          <w:rFonts w:ascii="Calibri" w:hAnsi="Calibri"/>
          <w:lang w:val="id-ID"/>
        </w:rPr>
      </w:pPr>
    </w:p>
    <w:p w:rsidR="00C46FA5" w:rsidRPr="002C1F9D" w:rsidRDefault="00C46FA5" w:rsidP="00C46FA5">
      <w:pPr>
        <w:ind w:firstLine="702"/>
        <w:rPr>
          <w:rFonts w:ascii="Calibri" w:hAnsi="Calibri"/>
          <w:lang w:val="id-ID"/>
        </w:rPr>
      </w:pPr>
    </w:p>
    <w:p w:rsidR="00C46FA5" w:rsidRPr="002C1F9D" w:rsidRDefault="00C46FA5" w:rsidP="00C46FA5">
      <w:pPr>
        <w:ind w:firstLine="702"/>
        <w:rPr>
          <w:rFonts w:ascii="Calibri" w:hAnsi="Calibri"/>
          <w:lang w:val="id-ID"/>
        </w:rPr>
      </w:pPr>
    </w:p>
    <w:p w:rsidR="002C0AE6" w:rsidRPr="002C1F9D" w:rsidRDefault="002C0AE6" w:rsidP="00BA2FE0">
      <w:pPr>
        <w:jc w:val="center"/>
        <w:rPr>
          <w:rFonts w:ascii="Cambria" w:hAnsi="Cambria"/>
          <w:lang w:val="id-ID"/>
        </w:rPr>
      </w:pPr>
    </w:p>
    <w:p w:rsidR="00BA2FE0" w:rsidRPr="002C1F9D" w:rsidRDefault="00BA2FE0" w:rsidP="00BA2FE0">
      <w:pPr>
        <w:jc w:val="center"/>
        <w:rPr>
          <w:rFonts w:ascii="Cambria" w:hAnsi="Cambria"/>
          <w:lang w:val="id-ID"/>
        </w:rPr>
      </w:pPr>
      <w:r w:rsidRPr="002C1F9D">
        <w:rPr>
          <w:rFonts w:ascii="Cambria" w:hAnsi="Cambria"/>
          <w:lang w:val="id-ID"/>
        </w:rPr>
        <w:t>(Dimodifikasi dari Djohar, 2012)</w:t>
      </w:r>
    </w:p>
    <w:p w:rsidR="00F01A0E" w:rsidRPr="002C1F9D" w:rsidRDefault="00F01A0E" w:rsidP="00817FC3">
      <w:pPr>
        <w:spacing w:line="240" w:lineRule="atLeast"/>
        <w:ind w:firstLine="567"/>
        <w:jc w:val="both"/>
        <w:rPr>
          <w:rFonts w:ascii="Comic Sans MS" w:hAnsi="Comic Sans MS"/>
          <w:color w:val="0000FF"/>
          <w:lang w:val="id-ID"/>
        </w:rPr>
      </w:pPr>
      <w:r w:rsidRPr="002C1F9D">
        <w:rPr>
          <w:rFonts w:ascii="Comic Sans MS" w:hAnsi="Comic Sans MS"/>
          <w:color w:val="0000FF"/>
          <w:lang w:val="id-ID"/>
        </w:rPr>
        <w:t xml:space="preserve"> </w:t>
      </w:r>
    </w:p>
    <w:p w:rsidR="00F01A0E" w:rsidRPr="002C1F9D" w:rsidRDefault="00F01A0E" w:rsidP="00817FC3">
      <w:pPr>
        <w:spacing w:line="240" w:lineRule="atLeast"/>
        <w:rPr>
          <w:rFonts w:ascii="Cambria" w:hAnsi="Cambria"/>
          <w:b/>
          <w:lang w:val="id-ID"/>
        </w:rPr>
      </w:pPr>
    </w:p>
    <w:p w:rsidR="00BA2FE0" w:rsidRPr="002C1F9D" w:rsidRDefault="00BA2FE0" w:rsidP="00DF7AAF">
      <w:pPr>
        <w:spacing w:line="360" w:lineRule="atLeast"/>
        <w:rPr>
          <w:rFonts w:ascii="Cambria" w:hAnsi="Cambria"/>
          <w:b/>
          <w:lang w:val="id-ID"/>
        </w:rPr>
      </w:pPr>
      <w:r w:rsidRPr="002C1F9D">
        <w:rPr>
          <w:rFonts w:ascii="Cambria" w:hAnsi="Cambria"/>
          <w:b/>
          <w:lang w:val="id-ID"/>
        </w:rPr>
        <w:t xml:space="preserve">D. Pembelajaran </w:t>
      </w:r>
      <w:r w:rsidRPr="002C1F9D">
        <w:rPr>
          <w:rFonts w:ascii="Cambria" w:hAnsi="Cambria"/>
          <w:b/>
          <w:caps/>
          <w:lang w:val="id-ID"/>
        </w:rPr>
        <w:t>b</w:t>
      </w:r>
      <w:r w:rsidRPr="002C1F9D">
        <w:rPr>
          <w:rFonts w:ascii="Cambria" w:hAnsi="Cambria"/>
          <w:b/>
          <w:lang w:val="id-ID"/>
        </w:rPr>
        <w:t xml:space="preserve">iologi dan </w:t>
      </w:r>
      <w:r w:rsidRPr="002C1F9D">
        <w:rPr>
          <w:rFonts w:ascii="Cambria" w:hAnsi="Cambria"/>
          <w:b/>
          <w:i/>
          <w:lang w:val="id-ID"/>
        </w:rPr>
        <w:t>Character Building</w:t>
      </w:r>
      <w:r w:rsidR="006E0BC8" w:rsidRPr="002C1F9D">
        <w:rPr>
          <w:rFonts w:ascii="Cambria" w:hAnsi="Cambria"/>
          <w:b/>
          <w:lang w:val="id-ID"/>
        </w:rPr>
        <w:t xml:space="preserve"> Siswa</w:t>
      </w:r>
    </w:p>
    <w:p w:rsidR="00F20B75" w:rsidRPr="002C1F9D" w:rsidRDefault="00F20B75" w:rsidP="00DF7AAF">
      <w:pPr>
        <w:widowControl w:val="0"/>
        <w:autoSpaceDE w:val="0"/>
        <w:autoSpaceDN w:val="0"/>
        <w:adjustRightInd w:val="0"/>
        <w:spacing w:line="360" w:lineRule="atLeast"/>
        <w:ind w:firstLine="741"/>
        <w:jc w:val="both"/>
        <w:rPr>
          <w:color w:val="000000"/>
          <w:lang w:val="id-ID"/>
        </w:rPr>
      </w:pPr>
      <w:r w:rsidRPr="002C1F9D">
        <w:rPr>
          <w:color w:val="000000"/>
          <w:lang w:val="id-ID"/>
        </w:rPr>
        <w:t xml:space="preserve">Tumpuan kepada pembelajaran untuk tidak hanya mampu meningkatkan kecerdasan dan keterampilan siswa, melainkan juga untuk membangun budi-pekerti </w:t>
      </w:r>
      <w:r w:rsidR="00E712C1" w:rsidRPr="002C1F9D">
        <w:rPr>
          <w:color w:val="000000"/>
          <w:lang w:val="id-ID"/>
        </w:rPr>
        <w:t xml:space="preserve">dan atau karakter </w:t>
      </w:r>
      <w:r w:rsidRPr="002C1F9D">
        <w:rPr>
          <w:color w:val="000000"/>
          <w:lang w:val="id-ID"/>
        </w:rPr>
        <w:t>mereka</w:t>
      </w:r>
      <w:r w:rsidR="00E712C1" w:rsidRPr="002C1F9D">
        <w:rPr>
          <w:color w:val="000000"/>
          <w:lang w:val="id-ID"/>
        </w:rPr>
        <w:t>,</w:t>
      </w:r>
      <w:r w:rsidRPr="002C1F9D">
        <w:rPr>
          <w:color w:val="000000"/>
          <w:lang w:val="id-ID"/>
        </w:rPr>
        <w:t xml:space="preserve"> terus menguat. Setidaknya, dalam dekade terakhir ini</w:t>
      </w:r>
      <w:r w:rsidR="00E712C1" w:rsidRPr="002C1F9D">
        <w:rPr>
          <w:color w:val="000000"/>
          <w:lang w:val="id-ID"/>
        </w:rPr>
        <w:t>,</w:t>
      </w:r>
      <w:r w:rsidRPr="002C1F9D">
        <w:rPr>
          <w:color w:val="000000"/>
          <w:lang w:val="id-ID"/>
        </w:rPr>
        <w:t xml:space="preserve"> ada muatan tambahan agar </w:t>
      </w:r>
      <w:r w:rsidR="00BA2FE0" w:rsidRPr="002C1F9D">
        <w:rPr>
          <w:color w:val="000000"/>
          <w:lang w:val="id-ID"/>
        </w:rPr>
        <w:t xml:space="preserve">pembelajaran, termasuk pembelajaran biologi, </w:t>
      </w:r>
      <w:r w:rsidRPr="002C1F9D">
        <w:rPr>
          <w:color w:val="000000"/>
          <w:lang w:val="id-ID"/>
        </w:rPr>
        <w:t xml:space="preserve">secara eksplisit </w:t>
      </w:r>
      <w:r w:rsidR="00DF654B" w:rsidRPr="002C1F9D">
        <w:rPr>
          <w:color w:val="000000"/>
          <w:lang w:val="id-ID"/>
        </w:rPr>
        <w:t xml:space="preserve">juga </w:t>
      </w:r>
      <w:r w:rsidR="006E0BC8" w:rsidRPr="002C1F9D">
        <w:rPr>
          <w:color w:val="000000"/>
          <w:lang w:val="id-ID"/>
        </w:rPr>
        <w:t xml:space="preserve">diarahkan </w:t>
      </w:r>
      <w:r w:rsidR="00DF654B" w:rsidRPr="002C1F9D">
        <w:rPr>
          <w:color w:val="000000"/>
          <w:lang w:val="id-ID"/>
        </w:rPr>
        <w:t>untuk</w:t>
      </w:r>
      <w:r w:rsidRPr="002C1F9D">
        <w:rPr>
          <w:color w:val="000000"/>
          <w:lang w:val="id-ID"/>
        </w:rPr>
        <w:t xml:space="preserve"> </w:t>
      </w:r>
      <w:r w:rsidR="00DF654B" w:rsidRPr="002C1F9D">
        <w:rPr>
          <w:color w:val="000000"/>
          <w:lang w:val="id-ID"/>
        </w:rPr>
        <w:t>p</w:t>
      </w:r>
      <w:r w:rsidRPr="002C1F9D">
        <w:rPr>
          <w:color w:val="000000"/>
          <w:lang w:val="id-ID"/>
        </w:rPr>
        <w:t>embangun</w:t>
      </w:r>
      <w:r w:rsidR="00DF654B" w:rsidRPr="002C1F9D">
        <w:rPr>
          <w:color w:val="000000"/>
          <w:lang w:val="id-ID"/>
        </w:rPr>
        <w:t>an</w:t>
      </w:r>
      <w:r w:rsidRPr="002C1F9D">
        <w:rPr>
          <w:color w:val="000000"/>
          <w:lang w:val="id-ID"/>
        </w:rPr>
        <w:t xml:space="preserve"> karakter (</w:t>
      </w:r>
      <w:r w:rsidRPr="002C1F9D">
        <w:rPr>
          <w:i/>
          <w:color w:val="000000"/>
          <w:lang w:val="id-ID"/>
        </w:rPr>
        <w:t>character building</w:t>
      </w:r>
      <w:r w:rsidRPr="002C1F9D">
        <w:rPr>
          <w:color w:val="000000"/>
          <w:lang w:val="id-ID"/>
        </w:rPr>
        <w:t>)</w:t>
      </w:r>
      <w:r w:rsidR="00DF654B" w:rsidRPr="002C1F9D">
        <w:rPr>
          <w:color w:val="000000"/>
          <w:lang w:val="id-ID"/>
        </w:rPr>
        <w:t xml:space="preserve"> siswa.</w:t>
      </w:r>
      <w:r w:rsidRPr="002C1F9D">
        <w:rPr>
          <w:color w:val="000000"/>
          <w:lang w:val="id-ID"/>
        </w:rPr>
        <w:t xml:space="preserve">  </w:t>
      </w:r>
    </w:p>
    <w:p w:rsidR="00817FC3" w:rsidRPr="002C1F9D" w:rsidRDefault="006B5A05" w:rsidP="00DF7AAF">
      <w:pPr>
        <w:widowControl w:val="0"/>
        <w:autoSpaceDE w:val="0"/>
        <w:autoSpaceDN w:val="0"/>
        <w:adjustRightInd w:val="0"/>
        <w:spacing w:line="360" w:lineRule="atLeast"/>
        <w:ind w:firstLine="741"/>
        <w:jc w:val="both"/>
        <w:rPr>
          <w:color w:val="000000"/>
          <w:lang w:val="id-ID"/>
        </w:rPr>
      </w:pPr>
      <w:r w:rsidRPr="002C1F9D">
        <w:rPr>
          <w:color w:val="000000"/>
          <w:lang w:val="id-ID"/>
        </w:rPr>
        <w:t xml:space="preserve">Pembangunan karakter melalui pembelajaran biologi sebenarnya bukan sesuatu yang ganjil. Sesuai dengan hakikat pembelajaran sains tersebut terdahulu, adalah sangat memungkinkan melalui pembelajaran biologi akan </w:t>
      </w:r>
      <w:r w:rsidR="008D7EDC" w:rsidRPr="002C1F9D">
        <w:rPr>
          <w:color w:val="000000"/>
          <w:lang w:val="id-ID"/>
        </w:rPr>
        <w:t>di</w:t>
      </w:r>
      <w:r w:rsidRPr="002C1F9D">
        <w:rPr>
          <w:color w:val="000000"/>
          <w:lang w:val="id-ID"/>
        </w:rPr>
        <w:t>kembang</w:t>
      </w:r>
      <w:r w:rsidR="008D7EDC" w:rsidRPr="002C1F9D">
        <w:rPr>
          <w:color w:val="000000"/>
          <w:lang w:val="id-ID"/>
        </w:rPr>
        <w:t>kan</w:t>
      </w:r>
      <w:r w:rsidRPr="002C1F9D">
        <w:rPr>
          <w:color w:val="000000"/>
          <w:lang w:val="id-ID"/>
        </w:rPr>
        <w:t xml:space="preserve"> </w:t>
      </w:r>
      <w:r w:rsidR="006E0BC8" w:rsidRPr="002C1F9D">
        <w:rPr>
          <w:color w:val="000000"/>
          <w:lang w:val="id-ID"/>
        </w:rPr>
        <w:t>sikap jujur, teliti, disiplin, tanggung jawab</w:t>
      </w:r>
      <w:r w:rsidR="008D7EDC" w:rsidRPr="002C1F9D">
        <w:rPr>
          <w:color w:val="000000"/>
          <w:lang w:val="id-ID"/>
        </w:rPr>
        <w:t xml:space="preserve"> siswa</w:t>
      </w:r>
      <w:r w:rsidR="006E0BC8" w:rsidRPr="002C1F9D">
        <w:rPr>
          <w:color w:val="000000"/>
          <w:lang w:val="id-ID"/>
        </w:rPr>
        <w:t xml:space="preserve">, dan berbagai macam </w:t>
      </w:r>
      <w:r w:rsidRPr="002C1F9D">
        <w:rPr>
          <w:color w:val="000000"/>
          <w:lang w:val="id-ID"/>
        </w:rPr>
        <w:t xml:space="preserve">sikap sains </w:t>
      </w:r>
      <w:r w:rsidR="006E0BC8" w:rsidRPr="002C1F9D">
        <w:rPr>
          <w:color w:val="000000"/>
          <w:lang w:val="id-ID"/>
        </w:rPr>
        <w:t xml:space="preserve">lainnya. </w:t>
      </w:r>
      <w:r w:rsidR="00D0456B" w:rsidRPr="002C1F9D">
        <w:rPr>
          <w:color w:val="000000"/>
          <w:lang w:val="id-ID"/>
        </w:rPr>
        <w:t>Gerakan pembangunan karakter melalui pe</w:t>
      </w:r>
      <w:r w:rsidR="005F2A6A" w:rsidRPr="002C1F9D">
        <w:rPr>
          <w:color w:val="000000"/>
          <w:lang w:val="id-ID"/>
        </w:rPr>
        <w:t xml:space="preserve">mbelajaran juga menjadi </w:t>
      </w:r>
      <w:r w:rsidR="005F2A6A" w:rsidRPr="002C1F9D">
        <w:rPr>
          <w:i/>
          <w:color w:val="000000"/>
          <w:lang w:val="id-ID"/>
        </w:rPr>
        <w:t xml:space="preserve">trend </w:t>
      </w:r>
      <w:r w:rsidR="005F2A6A" w:rsidRPr="002C1F9D">
        <w:rPr>
          <w:color w:val="000000"/>
          <w:lang w:val="id-ID"/>
        </w:rPr>
        <w:t xml:space="preserve">di dunia barat sejak dekade yang lalu. </w:t>
      </w:r>
      <w:r w:rsidR="005B6A1C" w:rsidRPr="002C1F9D">
        <w:rPr>
          <w:color w:val="000000"/>
          <w:lang w:val="id-ID"/>
        </w:rPr>
        <w:t>Trilling &amp; Hood (1999)</w:t>
      </w:r>
      <w:r w:rsidR="005F2A6A" w:rsidRPr="002C1F9D">
        <w:rPr>
          <w:color w:val="000000"/>
          <w:lang w:val="id-ID"/>
        </w:rPr>
        <w:t xml:space="preserve"> dan YCCD </w:t>
      </w:r>
      <w:r w:rsidR="002C0AE6" w:rsidRPr="002C1F9D">
        <w:rPr>
          <w:color w:val="000000"/>
          <w:lang w:val="id-ID"/>
        </w:rPr>
        <w:t xml:space="preserve">(2005) </w:t>
      </w:r>
      <w:r w:rsidR="005F2A6A" w:rsidRPr="002C1F9D">
        <w:rPr>
          <w:color w:val="000000"/>
          <w:lang w:val="id-ID"/>
        </w:rPr>
        <w:t xml:space="preserve">mengusulkan </w:t>
      </w:r>
      <w:r w:rsidR="005F3982" w:rsidRPr="002C1F9D">
        <w:rPr>
          <w:bCs/>
          <w:i/>
          <w:color w:val="000000"/>
          <w:lang w:val="id-ID"/>
        </w:rPr>
        <w:t>Self-awareness and Interpersonal Skills, Communication</w:t>
      </w:r>
      <w:r w:rsidR="005F3982" w:rsidRPr="002C1F9D">
        <w:rPr>
          <w:i/>
          <w:color w:val="000000"/>
          <w:lang w:val="id-ID"/>
        </w:rPr>
        <w:t xml:space="preserve">, </w:t>
      </w:r>
      <w:r w:rsidR="005F3982" w:rsidRPr="002C1F9D">
        <w:rPr>
          <w:bCs/>
          <w:i/>
          <w:color w:val="000000"/>
          <w:lang w:val="id-ID"/>
        </w:rPr>
        <w:t>Personal Actions and Civic Responsibility</w:t>
      </w:r>
      <w:r w:rsidR="00975E79" w:rsidRPr="002C1F9D">
        <w:rPr>
          <w:bCs/>
          <w:color w:val="000000"/>
          <w:lang w:val="id-ID"/>
        </w:rPr>
        <w:t xml:space="preserve"> sebagai bagian dari </w:t>
      </w:r>
      <w:r w:rsidR="00975E79" w:rsidRPr="002C1F9D">
        <w:rPr>
          <w:bCs/>
          <w:i/>
          <w:color w:val="000000"/>
          <w:lang w:val="id-ID"/>
        </w:rPr>
        <w:t>learning outcome.</w:t>
      </w:r>
      <w:r w:rsidR="005F3982" w:rsidRPr="002C1F9D">
        <w:rPr>
          <w:bCs/>
          <w:i/>
          <w:color w:val="000000"/>
          <w:lang w:val="id-ID"/>
        </w:rPr>
        <w:t xml:space="preserve"> </w:t>
      </w:r>
      <w:r w:rsidR="00D45ABA" w:rsidRPr="002C1F9D">
        <w:rPr>
          <w:color w:val="000000"/>
          <w:lang w:val="id-ID"/>
        </w:rPr>
        <w:t xml:space="preserve">Bahkan </w:t>
      </w:r>
      <w:r w:rsidR="00B330DB" w:rsidRPr="002C1F9D">
        <w:rPr>
          <w:color w:val="000000"/>
          <w:lang w:val="id-ID"/>
        </w:rPr>
        <w:t>Bennin</w:t>
      </w:r>
      <w:r w:rsidR="006E0BC8" w:rsidRPr="002C1F9D">
        <w:rPr>
          <w:color w:val="000000"/>
          <w:lang w:val="id-ID"/>
        </w:rPr>
        <w:t>ga</w:t>
      </w:r>
      <w:r w:rsidR="00B330DB" w:rsidRPr="002C1F9D">
        <w:rPr>
          <w:color w:val="000000"/>
          <w:lang w:val="id-ID"/>
        </w:rPr>
        <w:t xml:space="preserve"> </w:t>
      </w:r>
      <w:r w:rsidR="00B330DB" w:rsidRPr="002C1F9D">
        <w:rPr>
          <w:i/>
          <w:color w:val="000000"/>
          <w:lang w:val="id-ID"/>
        </w:rPr>
        <w:t>et al.</w:t>
      </w:r>
      <w:r w:rsidR="00B330DB" w:rsidRPr="002C1F9D">
        <w:rPr>
          <w:color w:val="000000"/>
          <w:lang w:val="id-ID"/>
        </w:rPr>
        <w:t xml:space="preserve"> (2003) dan </w:t>
      </w:r>
      <w:r w:rsidR="006610D3" w:rsidRPr="002C1F9D">
        <w:rPr>
          <w:color w:val="000000"/>
          <w:lang w:val="id-ID"/>
        </w:rPr>
        <w:t xml:space="preserve">John Annette (Annete J., 2005) telah meneliti </w:t>
      </w:r>
      <w:r w:rsidR="00DF7AAF" w:rsidRPr="002C1F9D">
        <w:rPr>
          <w:color w:val="000000"/>
          <w:lang w:val="id-ID"/>
        </w:rPr>
        <w:t>korelasi</w:t>
      </w:r>
      <w:r w:rsidR="00B330DB" w:rsidRPr="002C1F9D">
        <w:rPr>
          <w:color w:val="000000"/>
          <w:lang w:val="id-ID"/>
        </w:rPr>
        <w:t xml:space="preserve"> pembelajaran sains </w:t>
      </w:r>
      <w:r w:rsidR="00DF7AAF" w:rsidRPr="002C1F9D">
        <w:rPr>
          <w:color w:val="000000"/>
          <w:lang w:val="id-ID"/>
        </w:rPr>
        <w:t>dengan</w:t>
      </w:r>
      <w:r w:rsidR="00B330DB" w:rsidRPr="002C1F9D">
        <w:rPr>
          <w:color w:val="000000"/>
          <w:lang w:val="id-ID"/>
        </w:rPr>
        <w:t xml:space="preserve"> p</w:t>
      </w:r>
      <w:r w:rsidR="006610D3" w:rsidRPr="002C1F9D">
        <w:rPr>
          <w:color w:val="000000"/>
          <w:lang w:val="id-ID"/>
        </w:rPr>
        <w:t xml:space="preserve">embentukan karakter </w:t>
      </w:r>
      <w:r w:rsidR="00DF7AAF" w:rsidRPr="002C1F9D">
        <w:rPr>
          <w:color w:val="000000"/>
          <w:lang w:val="id-ID"/>
        </w:rPr>
        <w:t>(</w:t>
      </w:r>
      <w:r w:rsidR="00DF7AAF" w:rsidRPr="002C1F9D">
        <w:rPr>
          <w:i/>
          <w:color w:val="000000"/>
          <w:lang w:val="id-ID"/>
        </w:rPr>
        <w:t>civic</w:t>
      </w:r>
      <w:r w:rsidR="00DF7AAF" w:rsidRPr="002C1F9D">
        <w:rPr>
          <w:color w:val="000000"/>
          <w:lang w:val="id-ID"/>
        </w:rPr>
        <w:t xml:space="preserve">) </w:t>
      </w:r>
      <w:r w:rsidR="006610D3" w:rsidRPr="002C1F9D">
        <w:rPr>
          <w:color w:val="000000"/>
          <w:lang w:val="id-ID"/>
        </w:rPr>
        <w:t xml:space="preserve">pada siswa sekolah menengah dan perguruan tinggi di </w:t>
      </w:r>
      <w:r w:rsidR="00975E79" w:rsidRPr="002C1F9D">
        <w:rPr>
          <w:color w:val="000000"/>
          <w:lang w:val="id-ID"/>
        </w:rPr>
        <w:lastRenderedPageBreak/>
        <w:t>beberapa negara eropa</w:t>
      </w:r>
      <w:r w:rsidR="006610D3" w:rsidRPr="002C1F9D">
        <w:rPr>
          <w:color w:val="000000"/>
          <w:lang w:val="id-ID"/>
        </w:rPr>
        <w:t>.</w:t>
      </w:r>
    </w:p>
    <w:p w:rsidR="00817FC3" w:rsidRPr="002C1F9D" w:rsidRDefault="00817FC3" w:rsidP="00DF7AAF">
      <w:pPr>
        <w:widowControl w:val="0"/>
        <w:autoSpaceDE w:val="0"/>
        <w:autoSpaceDN w:val="0"/>
        <w:adjustRightInd w:val="0"/>
        <w:spacing w:line="360" w:lineRule="atLeast"/>
        <w:ind w:firstLine="741"/>
        <w:jc w:val="both"/>
        <w:rPr>
          <w:color w:val="000000"/>
          <w:lang w:val="id-ID"/>
        </w:rPr>
      </w:pPr>
      <w:r w:rsidRPr="002C1F9D">
        <w:rPr>
          <w:color w:val="000000"/>
          <w:lang w:val="id-ID"/>
        </w:rPr>
        <w:t>Meskipun pemerintah secara tegas telah me-</w:t>
      </w:r>
      <w:r w:rsidRPr="002C1F9D">
        <w:rPr>
          <w:i/>
          <w:color w:val="000000"/>
          <w:lang w:val="id-ID"/>
        </w:rPr>
        <w:t>launching</w:t>
      </w:r>
      <w:r w:rsidRPr="002C1F9D">
        <w:rPr>
          <w:color w:val="000000"/>
          <w:lang w:val="id-ID"/>
        </w:rPr>
        <w:t xml:space="preserve"> pengembangan karakter melalui pembelajaran, namun sampai dengan saat ini implementasinya belum menggembirakan. Beberapa dinas pendidikan juga telah menggerakkan guru </w:t>
      </w:r>
      <w:r w:rsidR="00D11DCF" w:rsidRPr="002C1F9D">
        <w:rPr>
          <w:color w:val="000000"/>
          <w:lang w:val="id-ID"/>
        </w:rPr>
        <w:t xml:space="preserve">di masing-masing wilayah </w:t>
      </w:r>
      <w:r w:rsidR="008D7EDC" w:rsidRPr="002C1F9D">
        <w:rPr>
          <w:color w:val="000000"/>
          <w:lang w:val="id-ID"/>
        </w:rPr>
        <w:t xml:space="preserve">kabupaten/kota, </w:t>
      </w:r>
      <w:r w:rsidRPr="002C1F9D">
        <w:rPr>
          <w:color w:val="000000"/>
          <w:lang w:val="id-ID"/>
        </w:rPr>
        <w:t xml:space="preserve">untuk turut membangun karakter siswa melalui semua matapelajaran, namun demikian </w:t>
      </w:r>
      <w:r w:rsidR="003B4469" w:rsidRPr="002C1F9D">
        <w:rPr>
          <w:color w:val="000000"/>
          <w:lang w:val="id-ID"/>
        </w:rPr>
        <w:t xml:space="preserve">gerakan ini belum optimal terimplementasikan dengan benar. Contoh RPP yang disusun guru biologi berikut ini patut menjadi bahan perenungan, mengenai kualitas implementasi pengembangan karakter melalui pembelajaran biologi.  </w:t>
      </w:r>
    </w:p>
    <w:p w:rsidR="00817FC3" w:rsidRPr="002C1F9D" w:rsidRDefault="00817FC3" w:rsidP="00DF7AAF">
      <w:pPr>
        <w:widowControl w:val="0"/>
        <w:autoSpaceDE w:val="0"/>
        <w:autoSpaceDN w:val="0"/>
        <w:adjustRightInd w:val="0"/>
        <w:spacing w:line="360" w:lineRule="atLeast"/>
        <w:ind w:firstLine="741"/>
        <w:jc w:val="both"/>
        <w:rPr>
          <w:color w:val="000000"/>
          <w:lang w:val="id-ID"/>
        </w:rPr>
      </w:pPr>
    </w:p>
    <w:p w:rsidR="001767BB" w:rsidRPr="002C1F9D" w:rsidRDefault="001767BB">
      <w:pPr>
        <w:rPr>
          <w:rFonts w:ascii="Calibri" w:hAnsi="Calibri"/>
          <w:b/>
          <w:u w:val="single"/>
          <w:lang w:val="id-ID"/>
        </w:rPr>
      </w:pPr>
      <w:r w:rsidRPr="002C1F9D">
        <w:rPr>
          <w:rFonts w:ascii="Calibri" w:hAnsi="Calibri"/>
          <w:b/>
          <w:u w:val="single"/>
          <w:lang w:val="id-ID"/>
        </w:rPr>
        <w:t>Contoh 1</w:t>
      </w:r>
    </w:p>
    <w:p w:rsidR="00391AA7" w:rsidRPr="002C1F9D" w:rsidRDefault="00391AA7" w:rsidP="00F9652F">
      <w:pPr>
        <w:spacing w:before="120" w:after="120"/>
        <w:rPr>
          <w:rFonts w:ascii="Calibri" w:hAnsi="Calibri"/>
          <w:lang w:val="id-ID"/>
        </w:rPr>
      </w:pPr>
      <w:r w:rsidRPr="002C1F9D">
        <w:rPr>
          <w:sz w:val="22"/>
          <w:szCs w:val="22"/>
          <w:lang w:val="id-ID"/>
        </w:rPr>
        <w:t xml:space="preserve">Standar kompetensi 2: </w:t>
      </w:r>
      <w:r w:rsidRPr="00FA0A4C">
        <w:rPr>
          <w:caps/>
          <w:sz w:val="22"/>
          <w:szCs w:val="22"/>
          <w:lang w:val="id-ID"/>
        </w:rPr>
        <w:t>m</w:t>
      </w:r>
      <w:r w:rsidRPr="002C1F9D">
        <w:rPr>
          <w:sz w:val="22"/>
          <w:szCs w:val="22"/>
          <w:lang w:val="id-ID"/>
        </w:rPr>
        <w:t>emahami pentingnya proses metabolisme pada organisme</w:t>
      </w:r>
    </w:p>
    <w:tbl>
      <w:tblPr>
        <w:tblW w:w="867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6"/>
        <w:gridCol w:w="2228"/>
        <w:gridCol w:w="1895"/>
        <w:gridCol w:w="1301"/>
        <w:gridCol w:w="1228"/>
        <w:gridCol w:w="812"/>
      </w:tblGrid>
      <w:tr w:rsidR="00391AA7" w:rsidRPr="00FA0A4C">
        <w:tc>
          <w:tcPr>
            <w:tcW w:w="1206" w:type="dxa"/>
          </w:tcPr>
          <w:p w:rsidR="00391AA7" w:rsidRPr="00FA0A4C" w:rsidRDefault="00391AA7" w:rsidP="00A77BC2">
            <w:pPr>
              <w:autoSpaceDE w:val="0"/>
              <w:autoSpaceDN w:val="0"/>
              <w:adjustRightInd w:val="0"/>
              <w:spacing w:before="120" w:after="120" w:line="240" w:lineRule="atLeast"/>
              <w:ind w:left="276" w:hanging="313"/>
              <w:rPr>
                <w:rFonts w:ascii="Calibri" w:hAnsi="Calibri"/>
                <w:color w:val="000000"/>
                <w:sz w:val="18"/>
                <w:szCs w:val="18"/>
                <w:lang w:val="id-ID"/>
              </w:rPr>
            </w:pPr>
            <w:r w:rsidRPr="00FA0A4C">
              <w:rPr>
                <w:rFonts w:ascii="Calibri" w:hAnsi="Calibri"/>
                <w:color w:val="000000"/>
                <w:sz w:val="18"/>
                <w:szCs w:val="18"/>
                <w:lang w:val="id-ID"/>
              </w:rPr>
              <w:t>KD</w:t>
            </w:r>
          </w:p>
        </w:tc>
        <w:tc>
          <w:tcPr>
            <w:tcW w:w="2228" w:type="dxa"/>
          </w:tcPr>
          <w:p w:rsidR="00391AA7" w:rsidRPr="00FA0A4C" w:rsidRDefault="00391AA7" w:rsidP="00A77BC2">
            <w:pPr>
              <w:autoSpaceDE w:val="0"/>
              <w:autoSpaceDN w:val="0"/>
              <w:adjustRightInd w:val="0"/>
              <w:spacing w:before="120" w:after="120" w:line="240" w:lineRule="atLeast"/>
              <w:rPr>
                <w:rFonts w:ascii="Calibri" w:hAnsi="Calibri"/>
                <w:color w:val="000000"/>
                <w:sz w:val="18"/>
                <w:szCs w:val="18"/>
                <w:lang w:val="id-ID"/>
              </w:rPr>
            </w:pPr>
            <w:r w:rsidRPr="00FA0A4C">
              <w:rPr>
                <w:rFonts w:ascii="Calibri" w:hAnsi="Calibri"/>
                <w:color w:val="000000"/>
                <w:sz w:val="18"/>
                <w:szCs w:val="18"/>
                <w:lang w:val="id-ID"/>
              </w:rPr>
              <w:t>Indikator KD</w:t>
            </w:r>
          </w:p>
        </w:tc>
        <w:tc>
          <w:tcPr>
            <w:tcW w:w="1895" w:type="dxa"/>
          </w:tcPr>
          <w:p w:rsidR="00391AA7" w:rsidRPr="00FA0A4C" w:rsidRDefault="00391AA7" w:rsidP="00A77BC2">
            <w:pPr>
              <w:spacing w:before="120" w:after="120" w:line="240" w:lineRule="atLeast"/>
              <w:rPr>
                <w:rFonts w:ascii="Calibri" w:hAnsi="Calibri"/>
                <w:color w:val="000000"/>
                <w:sz w:val="18"/>
                <w:szCs w:val="18"/>
                <w:lang w:val="id-ID"/>
              </w:rPr>
            </w:pPr>
            <w:r w:rsidRPr="00FA0A4C">
              <w:rPr>
                <w:rFonts w:ascii="Calibri" w:hAnsi="Calibri"/>
                <w:color w:val="000000"/>
                <w:sz w:val="18"/>
                <w:szCs w:val="18"/>
                <w:lang w:val="id-ID"/>
              </w:rPr>
              <w:t>Karakter yang dikembangkan</w:t>
            </w:r>
          </w:p>
        </w:tc>
        <w:tc>
          <w:tcPr>
            <w:tcW w:w="1301" w:type="dxa"/>
          </w:tcPr>
          <w:p w:rsidR="00391AA7" w:rsidRPr="00FA0A4C" w:rsidRDefault="00391AA7" w:rsidP="00A77BC2">
            <w:pPr>
              <w:autoSpaceDE w:val="0"/>
              <w:autoSpaceDN w:val="0"/>
              <w:adjustRightInd w:val="0"/>
              <w:spacing w:before="120" w:after="120" w:line="240" w:lineRule="atLeast"/>
              <w:rPr>
                <w:rFonts w:ascii="Calibri" w:hAnsi="Calibri"/>
                <w:iCs/>
                <w:color w:val="000000"/>
                <w:sz w:val="18"/>
                <w:szCs w:val="18"/>
                <w:lang w:val="id-ID"/>
              </w:rPr>
            </w:pPr>
            <w:r w:rsidRPr="00FA0A4C">
              <w:rPr>
                <w:rFonts w:ascii="Calibri" w:hAnsi="Calibri"/>
                <w:iCs/>
                <w:color w:val="000000"/>
                <w:sz w:val="18"/>
                <w:szCs w:val="18"/>
                <w:lang w:val="id-ID"/>
              </w:rPr>
              <w:t>Materi Pelajaran</w:t>
            </w:r>
          </w:p>
        </w:tc>
        <w:tc>
          <w:tcPr>
            <w:tcW w:w="1228" w:type="dxa"/>
          </w:tcPr>
          <w:p w:rsidR="00391AA7" w:rsidRPr="00FA0A4C" w:rsidRDefault="00391AA7" w:rsidP="00A77BC2">
            <w:pPr>
              <w:pStyle w:val="ListParagraph"/>
              <w:spacing w:before="120" w:after="120" w:line="240" w:lineRule="atLeast"/>
              <w:ind w:left="-56"/>
              <w:rPr>
                <w:rFonts w:ascii="Calibri" w:hAnsi="Calibri"/>
                <w:color w:val="000000"/>
                <w:sz w:val="18"/>
                <w:szCs w:val="18"/>
                <w:lang w:val="id-ID"/>
              </w:rPr>
            </w:pPr>
            <w:r w:rsidRPr="00FA0A4C">
              <w:rPr>
                <w:rFonts w:ascii="Calibri" w:hAnsi="Calibri"/>
                <w:color w:val="000000"/>
                <w:sz w:val="18"/>
                <w:szCs w:val="18"/>
                <w:lang w:val="id-ID"/>
              </w:rPr>
              <w:t>Kegiatan Pembelajaran</w:t>
            </w:r>
          </w:p>
        </w:tc>
        <w:tc>
          <w:tcPr>
            <w:tcW w:w="812" w:type="dxa"/>
          </w:tcPr>
          <w:p w:rsidR="00391AA7" w:rsidRPr="00FA0A4C" w:rsidRDefault="00391AA7" w:rsidP="00A77BC2">
            <w:pPr>
              <w:spacing w:before="120" w:after="120" w:line="240" w:lineRule="atLeast"/>
              <w:rPr>
                <w:rFonts w:ascii="Calibri" w:hAnsi="Calibri"/>
                <w:color w:val="000000"/>
                <w:sz w:val="18"/>
                <w:szCs w:val="18"/>
                <w:lang w:val="id-ID"/>
              </w:rPr>
            </w:pPr>
            <w:r w:rsidRPr="00FA0A4C">
              <w:rPr>
                <w:rFonts w:ascii="Calibri" w:hAnsi="Calibri"/>
                <w:color w:val="000000"/>
                <w:sz w:val="18"/>
                <w:szCs w:val="18"/>
                <w:lang w:val="id-ID"/>
              </w:rPr>
              <w:t>Alokasiwaktu</w:t>
            </w:r>
          </w:p>
        </w:tc>
      </w:tr>
      <w:tr w:rsidR="00391AA7" w:rsidRPr="00FA0A4C">
        <w:trPr>
          <w:trHeight w:val="3225"/>
        </w:trPr>
        <w:tc>
          <w:tcPr>
            <w:tcW w:w="1206" w:type="dxa"/>
          </w:tcPr>
          <w:p w:rsidR="00391AA7" w:rsidRPr="00FA0A4C" w:rsidRDefault="00391AA7" w:rsidP="00391AA7">
            <w:pPr>
              <w:autoSpaceDE w:val="0"/>
              <w:autoSpaceDN w:val="0"/>
              <w:adjustRightInd w:val="0"/>
              <w:spacing w:after="200" w:line="276" w:lineRule="auto"/>
              <w:ind w:left="276" w:hanging="313"/>
              <w:rPr>
                <w:rFonts w:ascii="Calibri" w:hAnsi="Calibri"/>
                <w:color w:val="000000"/>
                <w:sz w:val="18"/>
                <w:szCs w:val="18"/>
                <w:lang w:val="id-ID"/>
              </w:rPr>
            </w:pPr>
            <w:r w:rsidRPr="00FA0A4C">
              <w:rPr>
                <w:rFonts w:ascii="Calibri" w:hAnsi="Calibri"/>
                <w:color w:val="000000"/>
                <w:sz w:val="18"/>
                <w:szCs w:val="18"/>
                <w:lang w:val="id-ID"/>
              </w:rPr>
              <w:t>2.1  Men-deskripsi-kan fungsi enzim dalam proses metabo-lisme</w:t>
            </w:r>
          </w:p>
          <w:p w:rsidR="00391AA7" w:rsidRPr="00FA0A4C" w:rsidRDefault="00391AA7" w:rsidP="00391AA7">
            <w:pPr>
              <w:autoSpaceDE w:val="0"/>
              <w:autoSpaceDN w:val="0"/>
              <w:adjustRightInd w:val="0"/>
              <w:spacing w:after="200" w:line="276" w:lineRule="auto"/>
              <w:ind w:left="276" w:hanging="313"/>
              <w:rPr>
                <w:rFonts w:ascii="Calibri" w:hAnsi="Calibri"/>
                <w:color w:val="000000"/>
                <w:sz w:val="18"/>
                <w:szCs w:val="18"/>
                <w:lang w:val="id-ID"/>
              </w:rPr>
            </w:pPr>
          </w:p>
        </w:tc>
        <w:tc>
          <w:tcPr>
            <w:tcW w:w="2228" w:type="dxa"/>
          </w:tcPr>
          <w:p w:rsidR="00391AA7" w:rsidRPr="00FA0A4C" w:rsidRDefault="00391AA7" w:rsidP="00391AA7">
            <w:pPr>
              <w:numPr>
                <w:ilvl w:val="0"/>
                <w:numId w:val="9"/>
              </w:numPr>
              <w:tabs>
                <w:tab w:val="clear" w:pos="360"/>
                <w:tab w:val="num" w:pos="258"/>
              </w:tabs>
              <w:autoSpaceDE w:val="0"/>
              <w:autoSpaceDN w:val="0"/>
              <w:adjustRightInd w:val="0"/>
              <w:spacing w:line="276" w:lineRule="auto"/>
              <w:ind w:left="258" w:hanging="258"/>
              <w:rPr>
                <w:rFonts w:ascii="Calibri" w:hAnsi="Calibri"/>
                <w:color w:val="000000"/>
                <w:sz w:val="18"/>
                <w:szCs w:val="18"/>
                <w:lang w:val="id-ID"/>
              </w:rPr>
            </w:pPr>
            <w:r w:rsidRPr="00FA0A4C">
              <w:rPr>
                <w:rFonts w:ascii="Calibri" w:hAnsi="Calibri"/>
                <w:color w:val="000000"/>
                <w:sz w:val="18"/>
                <w:szCs w:val="18"/>
                <w:lang w:val="id-ID"/>
              </w:rPr>
              <w:t>Menjelaskan pengertian metabolisme</w:t>
            </w:r>
          </w:p>
          <w:p w:rsidR="00391AA7" w:rsidRPr="00FA0A4C" w:rsidRDefault="00391AA7" w:rsidP="00391AA7">
            <w:pPr>
              <w:numPr>
                <w:ilvl w:val="0"/>
                <w:numId w:val="8"/>
              </w:numPr>
              <w:tabs>
                <w:tab w:val="clear" w:pos="360"/>
                <w:tab w:val="num" w:pos="258"/>
              </w:tabs>
              <w:autoSpaceDE w:val="0"/>
              <w:autoSpaceDN w:val="0"/>
              <w:adjustRightInd w:val="0"/>
              <w:spacing w:line="276" w:lineRule="auto"/>
              <w:ind w:left="258" w:hanging="258"/>
              <w:rPr>
                <w:rFonts w:ascii="Calibri" w:hAnsi="Calibri"/>
                <w:color w:val="000000"/>
                <w:sz w:val="18"/>
                <w:szCs w:val="18"/>
                <w:lang w:val="id-ID"/>
              </w:rPr>
            </w:pPr>
            <w:r w:rsidRPr="00FA0A4C">
              <w:rPr>
                <w:rFonts w:ascii="Calibri" w:hAnsi="Calibri"/>
                <w:color w:val="000000"/>
                <w:sz w:val="18"/>
                <w:szCs w:val="18"/>
                <w:lang w:val="id-ID"/>
              </w:rPr>
              <w:t>Mengidentifikasi ciri-ciri enzim</w:t>
            </w:r>
          </w:p>
          <w:p w:rsidR="00391AA7" w:rsidRPr="00FA0A4C" w:rsidRDefault="00391AA7" w:rsidP="00391AA7">
            <w:pPr>
              <w:numPr>
                <w:ilvl w:val="0"/>
                <w:numId w:val="10"/>
              </w:numPr>
              <w:tabs>
                <w:tab w:val="clear" w:pos="360"/>
                <w:tab w:val="num" w:pos="258"/>
              </w:tabs>
              <w:autoSpaceDE w:val="0"/>
              <w:autoSpaceDN w:val="0"/>
              <w:adjustRightInd w:val="0"/>
              <w:spacing w:line="276" w:lineRule="auto"/>
              <w:ind w:left="258" w:hanging="258"/>
              <w:rPr>
                <w:rFonts w:ascii="Calibri" w:hAnsi="Calibri"/>
                <w:color w:val="000000"/>
                <w:sz w:val="18"/>
                <w:szCs w:val="18"/>
                <w:lang w:val="id-ID"/>
              </w:rPr>
            </w:pPr>
            <w:r w:rsidRPr="00FA0A4C">
              <w:rPr>
                <w:rFonts w:ascii="Calibri" w:hAnsi="Calibri"/>
                <w:color w:val="000000"/>
                <w:sz w:val="18"/>
                <w:szCs w:val="18"/>
                <w:lang w:val="id-ID"/>
              </w:rPr>
              <w:t>Menjelaskan cara kerja enzim dan faktor-faktor yang mempengaruhinya</w:t>
            </w:r>
          </w:p>
          <w:p w:rsidR="00391AA7" w:rsidRPr="00FA0A4C" w:rsidRDefault="00391AA7" w:rsidP="00391AA7">
            <w:pPr>
              <w:numPr>
                <w:ilvl w:val="0"/>
                <w:numId w:val="11"/>
              </w:numPr>
              <w:tabs>
                <w:tab w:val="clear" w:pos="360"/>
                <w:tab w:val="num" w:pos="258"/>
              </w:tabs>
              <w:autoSpaceDE w:val="0"/>
              <w:autoSpaceDN w:val="0"/>
              <w:adjustRightInd w:val="0"/>
              <w:spacing w:line="276" w:lineRule="auto"/>
              <w:ind w:left="258" w:hanging="258"/>
              <w:rPr>
                <w:rFonts w:ascii="Calibri" w:hAnsi="Calibri" w:cs="Calibri"/>
                <w:color w:val="000000"/>
                <w:sz w:val="18"/>
                <w:szCs w:val="18"/>
                <w:lang w:val="id-ID"/>
              </w:rPr>
            </w:pPr>
            <w:r w:rsidRPr="00FA0A4C">
              <w:rPr>
                <w:rFonts w:ascii="Calibri" w:hAnsi="Calibri"/>
                <w:color w:val="000000"/>
                <w:sz w:val="18"/>
                <w:szCs w:val="18"/>
                <w:lang w:val="id-ID"/>
              </w:rPr>
              <w:t>Menjelaskan fungsi enzim dalam metabolisme</w:t>
            </w:r>
          </w:p>
        </w:tc>
        <w:tc>
          <w:tcPr>
            <w:tcW w:w="1895" w:type="dxa"/>
          </w:tcPr>
          <w:p w:rsidR="00391AA7" w:rsidRPr="00FA0A4C" w:rsidRDefault="00391AA7" w:rsidP="00981786">
            <w:pPr>
              <w:spacing w:line="276" w:lineRule="auto"/>
              <w:rPr>
                <w:rFonts w:ascii="Calibri" w:hAnsi="Calibri"/>
                <w:color w:val="000000"/>
                <w:sz w:val="18"/>
                <w:szCs w:val="18"/>
                <w:lang w:val="id-ID"/>
              </w:rPr>
            </w:pPr>
            <w:r w:rsidRPr="00FA0A4C">
              <w:rPr>
                <w:rFonts w:ascii="Calibri" w:hAnsi="Calibri"/>
                <w:color w:val="000000"/>
                <w:sz w:val="18"/>
                <w:szCs w:val="18"/>
                <w:lang w:val="id-ID"/>
              </w:rPr>
              <w:t>Rasa ingin tahu, gemar membaca</w:t>
            </w:r>
          </w:p>
          <w:p w:rsidR="00391AA7" w:rsidRPr="00FA0A4C" w:rsidRDefault="00391AA7" w:rsidP="00981786">
            <w:pPr>
              <w:spacing w:line="276" w:lineRule="auto"/>
              <w:rPr>
                <w:rFonts w:ascii="Calibri" w:hAnsi="Calibri"/>
                <w:color w:val="000000"/>
                <w:sz w:val="18"/>
                <w:szCs w:val="18"/>
                <w:lang w:val="id-ID"/>
              </w:rPr>
            </w:pPr>
            <w:r w:rsidRPr="00FA0A4C">
              <w:rPr>
                <w:rFonts w:ascii="Calibri" w:hAnsi="Calibri"/>
                <w:color w:val="000000"/>
                <w:sz w:val="18"/>
                <w:szCs w:val="18"/>
                <w:lang w:val="id-ID"/>
              </w:rPr>
              <w:t>Rasa ingin tahu, gemar membaca</w:t>
            </w:r>
          </w:p>
          <w:p w:rsidR="00391AA7" w:rsidRPr="00FA0A4C" w:rsidRDefault="00391AA7" w:rsidP="00981786">
            <w:pPr>
              <w:spacing w:line="276" w:lineRule="auto"/>
              <w:rPr>
                <w:rFonts w:ascii="Calibri" w:hAnsi="Calibri"/>
                <w:color w:val="000000"/>
                <w:sz w:val="18"/>
                <w:szCs w:val="18"/>
                <w:lang w:val="id-ID"/>
              </w:rPr>
            </w:pPr>
            <w:r w:rsidRPr="00FA0A4C">
              <w:rPr>
                <w:rFonts w:ascii="Calibri" w:hAnsi="Calibri"/>
                <w:color w:val="000000"/>
                <w:sz w:val="18"/>
                <w:szCs w:val="18"/>
                <w:lang w:val="id-ID"/>
              </w:rPr>
              <w:t>Rasa ingin tahu, gemar membaca dan komunikatif</w:t>
            </w:r>
          </w:p>
          <w:p w:rsidR="00391AA7" w:rsidRPr="00FA0A4C" w:rsidRDefault="00391AA7" w:rsidP="00981786">
            <w:pPr>
              <w:spacing w:line="276" w:lineRule="auto"/>
              <w:rPr>
                <w:rFonts w:ascii="Calibri" w:hAnsi="Calibri"/>
                <w:color w:val="000000"/>
                <w:sz w:val="18"/>
                <w:szCs w:val="18"/>
                <w:lang w:val="id-ID"/>
              </w:rPr>
            </w:pPr>
            <w:r w:rsidRPr="00FA0A4C">
              <w:rPr>
                <w:rFonts w:ascii="Calibri" w:hAnsi="Calibri"/>
                <w:color w:val="000000"/>
                <w:sz w:val="18"/>
                <w:szCs w:val="18"/>
                <w:lang w:val="id-ID"/>
              </w:rPr>
              <w:t>Rasa ingin tahu, gemar membaca dan komunikatif</w:t>
            </w:r>
          </w:p>
        </w:tc>
        <w:tc>
          <w:tcPr>
            <w:tcW w:w="1301" w:type="dxa"/>
          </w:tcPr>
          <w:p w:rsidR="00391AA7" w:rsidRPr="00FA0A4C" w:rsidRDefault="00391AA7" w:rsidP="00981786">
            <w:pPr>
              <w:autoSpaceDE w:val="0"/>
              <w:autoSpaceDN w:val="0"/>
              <w:adjustRightInd w:val="0"/>
              <w:spacing w:line="276" w:lineRule="auto"/>
              <w:rPr>
                <w:rFonts w:ascii="Calibri" w:hAnsi="Calibri"/>
                <w:iCs/>
                <w:color w:val="000000"/>
                <w:sz w:val="18"/>
                <w:szCs w:val="18"/>
                <w:lang w:val="id-ID"/>
              </w:rPr>
            </w:pPr>
            <w:r w:rsidRPr="00FA0A4C">
              <w:rPr>
                <w:rFonts w:ascii="Calibri" w:hAnsi="Calibri"/>
                <w:iCs/>
                <w:color w:val="000000"/>
                <w:sz w:val="18"/>
                <w:szCs w:val="18"/>
                <w:lang w:val="id-ID"/>
              </w:rPr>
              <w:t>Metabolisme</w:t>
            </w:r>
          </w:p>
          <w:p w:rsidR="00391AA7" w:rsidRPr="00FA0A4C" w:rsidRDefault="00391AA7" w:rsidP="00981786">
            <w:pPr>
              <w:autoSpaceDE w:val="0"/>
              <w:autoSpaceDN w:val="0"/>
              <w:adjustRightInd w:val="0"/>
              <w:spacing w:line="276" w:lineRule="auto"/>
              <w:rPr>
                <w:rFonts w:ascii="Calibri" w:hAnsi="Calibri"/>
                <w:iCs/>
                <w:color w:val="000000"/>
                <w:sz w:val="18"/>
                <w:szCs w:val="18"/>
                <w:lang w:val="id-ID"/>
              </w:rPr>
            </w:pPr>
          </w:p>
          <w:p w:rsidR="00391AA7" w:rsidRPr="00FA0A4C" w:rsidRDefault="00391AA7" w:rsidP="00981786">
            <w:pPr>
              <w:autoSpaceDE w:val="0"/>
              <w:autoSpaceDN w:val="0"/>
              <w:adjustRightInd w:val="0"/>
              <w:spacing w:line="276" w:lineRule="auto"/>
              <w:rPr>
                <w:rFonts w:ascii="Calibri" w:hAnsi="Calibri"/>
                <w:iCs/>
                <w:color w:val="000000"/>
                <w:sz w:val="18"/>
                <w:szCs w:val="18"/>
                <w:lang w:val="id-ID"/>
              </w:rPr>
            </w:pPr>
            <w:r w:rsidRPr="00FA0A4C">
              <w:rPr>
                <w:rFonts w:ascii="Calibri" w:hAnsi="Calibri"/>
                <w:iCs/>
                <w:color w:val="000000"/>
                <w:sz w:val="18"/>
                <w:szCs w:val="18"/>
                <w:lang w:val="id-ID"/>
              </w:rPr>
              <w:t>Ciri-ciri enzim</w:t>
            </w:r>
          </w:p>
          <w:p w:rsidR="00391AA7" w:rsidRPr="00FA0A4C" w:rsidRDefault="00391AA7" w:rsidP="00981786">
            <w:pPr>
              <w:autoSpaceDE w:val="0"/>
              <w:autoSpaceDN w:val="0"/>
              <w:adjustRightInd w:val="0"/>
              <w:spacing w:line="276" w:lineRule="auto"/>
              <w:rPr>
                <w:rFonts w:ascii="Calibri" w:hAnsi="Calibri"/>
                <w:iCs/>
                <w:color w:val="000000"/>
                <w:sz w:val="18"/>
                <w:szCs w:val="18"/>
                <w:lang w:val="id-ID"/>
              </w:rPr>
            </w:pPr>
            <w:r w:rsidRPr="00FA0A4C">
              <w:rPr>
                <w:rFonts w:ascii="Calibri" w:hAnsi="Calibri"/>
                <w:iCs/>
                <w:color w:val="000000"/>
                <w:sz w:val="18"/>
                <w:szCs w:val="18"/>
                <w:lang w:val="id-ID"/>
              </w:rPr>
              <w:t>Cara kerja enzim dan faktor yang mempengaruhi</w:t>
            </w:r>
          </w:p>
          <w:p w:rsidR="00391AA7" w:rsidRPr="00FA0A4C" w:rsidRDefault="00391AA7" w:rsidP="00981786">
            <w:pPr>
              <w:autoSpaceDE w:val="0"/>
              <w:autoSpaceDN w:val="0"/>
              <w:adjustRightInd w:val="0"/>
              <w:spacing w:line="276" w:lineRule="auto"/>
              <w:rPr>
                <w:rFonts w:ascii="Calibri" w:hAnsi="Calibri" w:cs="Calibri"/>
                <w:color w:val="000000"/>
                <w:sz w:val="18"/>
                <w:szCs w:val="18"/>
                <w:lang w:val="id-ID"/>
              </w:rPr>
            </w:pPr>
            <w:r w:rsidRPr="00FA0A4C">
              <w:rPr>
                <w:rFonts w:ascii="Calibri" w:hAnsi="Calibri"/>
                <w:iCs/>
                <w:color w:val="000000"/>
                <w:sz w:val="18"/>
                <w:szCs w:val="18"/>
                <w:lang w:val="id-ID"/>
              </w:rPr>
              <w:t>Fungsi enzim dalam metabolisme</w:t>
            </w:r>
          </w:p>
        </w:tc>
        <w:tc>
          <w:tcPr>
            <w:tcW w:w="1228" w:type="dxa"/>
          </w:tcPr>
          <w:p w:rsidR="00391AA7" w:rsidRPr="00FA0A4C" w:rsidRDefault="00391AA7" w:rsidP="00A77BC2">
            <w:pPr>
              <w:pStyle w:val="ListParagraph"/>
              <w:numPr>
                <w:ilvl w:val="0"/>
                <w:numId w:val="17"/>
              </w:numPr>
              <w:ind w:left="112" w:hanging="168"/>
              <w:rPr>
                <w:rFonts w:ascii="Calibri" w:hAnsi="Calibri"/>
                <w:color w:val="000000"/>
                <w:sz w:val="18"/>
                <w:szCs w:val="18"/>
                <w:lang w:val="id-ID"/>
              </w:rPr>
            </w:pPr>
            <w:r w:rsidRPr="00FA0A4C">
              <w:rPr>
                <w:rFonts w:ascii="Calibri" w:hAnsi="Calibri"/>
                <w:color w:val="000000"/>
                <w:sz w:val="18"/>
                <w:szCs w:val="18"/>
                <w:lang w:val="id-ID"/>
              </w:rPr>
              <w:t xml:space="preserve">Identifikasi cara kerja enzim melalui kajian literatur </w:t>
            </w:r>
          </w:p>
          <w:p w:rsidR="00391AA7" w:rsidRPr="00FA0A4C" w:rsidRDefault="00391AA7" w:rsidP="00A77BC2">
            <w:pPr>
              <w:pStyle w:val="ListParagraph"/>
              <w:numPr>
                <w:ilvl w:val="0"/>
                <w:numId w:val="17"/>
              </w:numPr>
              <w:ind w:left="112" w:hanging="168"/>
              <w:rPr>
                <w:rFonts w:ascii="Calibri" w:hAnsi="Calibri"/>
                <w:color w:val="000000"/>
                <w:sz w:val="18"/>
                <w:szCs w:val="18"/>
                <w:lang w:val="id-ID"/>
              </w:rPr>
            </w:pPr>
            <w:r w:rsidRPr="00FA0A4C">
              <w:rPr>
                <w:rFonts w:ascii="Calibri" w:hAnsi="Calibri"/>
                <w:color w:val="000000"/>
                <w:sz w:val="18"/>
                <w:szCs w:val="18"/>
                <w:lang w:val="id-ID"/>
              </w:rPr>
              <w:t>tanya jawab</w:t>
            </w:r>
          </w:p>
          <w:p w:rsidR="00391AA7" w:rsidRPr="00FA0A4C" w:rsidRDefault="00391AA7" w:rsidP="00A77BC2">
            <w:pPr>
              <w:pStyle w:val="ListParagraph"/>
              <w:ind w:left="112" w:hanging="168"/>
              <w:rPr>
                <w:rFonts w:ascii="Calibri" w:hAnsi="Calibri"/>
                <w:color w:val="000000"/>
                <w:sz w:val="18"/>
                <w:szCs w:val="18"/>
                <w:lang w:val="id-ID"/>
              </w:rPr>
            </w:pPr>
          </w:p>
          <w:p w:rsidR="00391AA7" w:rsidRPr="00FA0A4C" w:rsidRDefault="00391AA7" w:rsidP="00A77BC2">
            <w:pPr>
              <w:pStyle w:val="ListParagraph"/>
              <w:ind w:left="112" w:hanging="168"/>
              <w:rPr>
                <w:rFonts w:ascii="Calibri" w:hAnsi="Calibri"/>
                <w:color w:val="000000"/>
                <w:sz w:val="18"/>
                <w:szCs w:val="18"/>
                <w:lang w:val="id-ID"/>
              </w:rPr>
            </w:pPr>
          </w:p>
        </w:tc>
        <w:tc>
          <w:tcPr>
            <w:tcW w:w="812" w:type="dxa"/>
          </w:tcPr>
          <w:p w:rsidR="00391AA7" w:rsidRPr="00FA0A4C" w:rsidRDefault="00391AA7" w:rsidP="00981786">
            <w:pPr>
              <w:rPr>
                <w:rFonts w:ascii="Calibri" w:hAnsi="Calibri"/>
                <w:b/>
                <w:color w:val="000000"/>
                <w:sz w:val="18"/>
                <w:szCs w:val="18"/>
                <w:lang w:val="id-ID"/>
              </w:rPr>
            </w:pPr>
            <w:r w:rsidRPr="00FA0A4C">
              <w:rPr>
                <w:rFonts w:ascii="Calibri" w:hAnsi="Calibri"/>
                <w:color w:val="000000"/>
                <w:sz w:val="18"/>
                <w:szCs w:val="18"/>
                <w:lang w:val="id-ID"/>
              </w:rPr>
              <w:t>6 x 45 menit</w:t>
            </w:r>
          </w:p>
        </w:tc>
      </w:tr>
      <w:tr w:rsidR="00391AA7" w:rsidRPr="00FA0A4C">
        <w:trPr>
          <w:trHeight w:val="5013"/>
        </w:trPr>
        <w:tc>
          <w:tcPr>
            <w:tcW w:w="1206" w:type="dxa"/>
          </w:tcPr>
          <w:p w:rsidR="00391AA7" w:rsidRPr="00FA0A4C" w:rsidRDefault="00391AA7" w:rsidP="00A77BC2">
            <w:pPr>
              <w:autoSpaceDE w:val="0"/>
              <w:autoSpaceDN w:val="0"/>
              <w:adjustRightInd w:val="0"/>
              <w:spacing w:before="120" w:after="200" w:line="276" w:lineRule="auto"/>
              <w:ind w:left="255" w:hanging="312"/>
              <w:rPr>
                <w:rFonts w:ascii="Calibri" w:hAnsi="Calibri"/>
                <w:color w:val="000000"/>
                <w:sz w:val="18"/>
                <w:szCs w:val="18"/>
                <w:lang w:val="id-ID"/>
              </w:rPr>
            </w:pPr>
            <w:r w:rsidRPr="00FA0A4C">
              <w:rPr>
                <w:rFonts w:ascii="Calibri" w:hAnsi="Calibri"/>
                <w:color w:val="000000"/>
                <w:sz w:val="18"/>
                <w:szCs w:val="18"/>
                <w:lang w:val="id-ID"/>
              </w:rPr>
              <w:t>2.2  Men-deskripsi-kan proses katabolis-me dan anabolis-me karbohi-drat</w:t>
            </w:r>
          </w:p>
          <w:p w:rsidR="00391AA7" w:rsidRPr="00FA0A4C" w:rsidRDefault="00391AA7" w:rsidP="00391AA7">
            <w:pPr>
              <w:autoSpaceDE w:val="0"/>
              <w:autoSpaceDN w:val="0"/>
              <w:adjustRightInd w:val="0"/>
              <w:spacing w:line="276" w:lineRule="auto"/>
              <w:ind w:left="276" w:hanging="313"/>
              <w:rPr>
                <w:rFonts w:ascii="Calibri" w:hAnsi="Calibri"/>
                <w:color w:val="000000"/>
                <w:sz w:val="18"/>
                <w:szCs w:val="18"/>
                <w:lang w:val="id-ID"/>
              </w:rPr>
            </w:pPr>
          </w:p>
        </w:tc>
        <w:tc>
          <w:tcPr>
            <w:tcW w:w="2228" w:type="dxa"/>
          </w:tcPr>
          <w:p w:rsidR="00391AA7" w:rsidRPr="00FA0A4C" w:rsidRDefault="00391AA7" w:rsidP="00A77BC2">
            <w:pPr>
              <w:numPr>
                <w:ilvl w:val="0"/>
                <w:numId w:val="13"/>
              </w:numPr>
              <w:tabs>
                <w:tab w:val="clear" w:pos="360"/>
                <w:tab w:val="num" w:pos="258"/>
              </w:tabs>
              <w:autoSpaceDE w:val="0"/>
              <w:autoSpaceDN w:val="0"/>
              <w:adjustRightInd w:val="0"/>
              <w:spacing w:before="120" w:line="276" w:lineRule="auto"/>
              <w:ind w:left="255" w:hanging="255"/>
              <w:rPr>
                <w:rFonts w:ascii="Calibri" w:hAnsi="Calibri"/>
                <w:color w:val="000000"/>
                <w:sz w:val="18"/>
                <w:szCs w:val="18"/>
                <w:lang w:val="id-ID"/>
              </w:rPr>
            </w:pPr>
            <w:r w:rsidRPr="00FA0A4C">
              <w:rPr>
                <w:rFonts w:ascii="Calibri" w:hAnsi="Calibri"/>
                <w:color w:val="000000"/>
                <w:sz w:val="18"/>
                <w:szCs w:val="18"/>
                <w:lang w:val="id-ID"/>
              </w:rPr>
              <w:t>Menjelaskan tahapan respirasi sel</w:t>
            </w:r>
          </w:p>
          <w:p w:rsidR="00391AA7" w:rsidRPr="00FA0A4C" w:rsidRDefault="00391AA7" w:rsidP="00391AA7">
            <w:pPr>
              <w:numPr>
                <w:ilvl w:val="0"/>
                <w:numId w:val="14"/>
              </w:numPr>
              <w:tabs>
                <w:tab w:val="clear" w:pos="360"/>
                <w:tab w:val="num" w:pos="258"/>
              </w:tabs>
              <w:autoSpaceDE w:val="0"/>
              <w:autoSpaceDN w:val="0"/>
              <w:adjustRightInd w:val="0"/>
              <w:spacing w:line="276" w:lineRule="auto"/>
              <w:ind w:left="258" w:hanging="258"/>
              <w:rPr>
                <w:rFonts w:ascii="Calibri" w:hAnsi="Calibri"/>
                <w:color w:val="000000"/>
                <w:sz w:val="18"/>
                <w:szCs w:val="18"/>
                <w:lang w:val="id-ID"/>
              </w:rPr>
            </w:pPr>
            <w:r w:rsidRPr="00FA0A4C">
              <w:rPr>
                <w:rFonts w:ascii="Calibri" w:hAnsi="Calibri"/>
                <w:color w:val="000000"/>
                <w:sz w:val="18"/>
                <w:szCs w:val="18"/>
                <w:lang w:val="id-ID"/>
              </w:rPr>
              <w:t>Menghitung jumlah energi hasil respirasi sel</w:t>
            </w:r>
          </w:p>
          <w:p w:rsidR="00391AA7" w:rsidRPr="00FA0A4C" w:rsidRDefault="00391AA7" w:rsidP="00391AA7">
            <w:pPr>
              <w:numPr>
                <w:ilvl w:val="0"/>
                <w:numId w:val="15"/>
              </w:numPr>
              <w:tabs>
                <w:tab w:val="clear" w:pos="360"/>
                <w:tab w:val="num" w:pos="258"/>
              </w:tabs>
              <w:autoSpaceDE w:val="0"/>
              <w:autoSpaceDN w:val="0"/>
              <w:adjustRightInd w:val="0"/>
              <w:spacing w:line="276" w:lineRule="auto"/>
              <w:ind w:left="258" w:hanging="258"/>
              <w:rPr>
                <w:rFonts w:ascii="Calibri" w:hAnsi="Calibri"/>
                <w:color w:val="000000"/>
                <w:sz w:val="18"/>
                <w:szCs w:val="18"/>
                <w:lang w:val="id-ID"/>
              </w:rPr>
            </w:pPr>
            <w:r w:rsidRPr="00FA0A4C">
              <w:rPr>
                <w:rFonts w:ascii="Calibri" w:hAnsi="Calibri"/>
                <w:color w:val="000000"/>
                <w:sz w:val="18"/>
                <w:szCs w:val="18"/>
                <w:lang w:val="id-ID"/>
              </w:rPr>
              <w:t>Membedakan respirasi aerob dan anaerob</w:t>
            </w:r>
          </w:p>
          <w:p w:rsidR="00391AA7" w:rsidRPr="00FA0A4C" w:rsidRDefault="00391AA7" w:rsidP="00391AA7">
            <w:pPr>
              <w:numPr>
                <w:ilvl w:val="0"/>
                <w:numId w:val="16"/>
              </w:numPr>
              <w:tabs>
                <w:tab w:val="clear" w:pos="360"/>
                <w:tab w:val="num" w:pos="258"/>
              </w:tabs>
              <w:autoSpaceDE w:val="0"/>
              <w:autoSpaceDN w:val="0"/>
              <w:adjustRightInd w:val="0"/>
              <w:spacing w:line="276" w:lineRule="auto"/>
              <w:ind w:left="258" w:hanging="258"/>
              <w:rPr>
                <w:rFonts w:ascii="Calibri" w:hAnsi="Calibri"/>
                <w:color w:val="000000"/>
                <w:sz w:val="18"/>
                <w:szCs w:val="18"/>
                <w:lang w:val="id-ID"/>
              </w:rPr>
            </w:pPr>
            <w:r w:rsidRPr="00FA0A4C">
              <w:rPr>
                <w:rFonts w:ascii="Calibri" w:hAnsi="Calibri"/>
                <w:color w:val="000000"/>
                <w:sz w:val="18"/>
                <w:szCs w:val="18"/>
                <w:lang w:val="id-ID"/>
              </w:rPr>
              <w:t>Menjelaskan proses fotosintesis</w:t>
            </w:r>
          </w:p>
          <w:p w:rsidR="00391AA7" w:rsidRPr="00FA0A4C" w:rsidRDefault="00391AA7" w:rsidP="00391AA7">
            <w:pPr>
              <w:numPr>
                <w:ilvl w:val="0"/>
                <w:numId w:val="12"/>
              </w:numPr>
              <w:tabs>
                <w:tab w:val="clear" w:pos="360"/>
                <w:tab w:val="num" w:pos="258"/>
              </w:tabs>
              <w:autoSpaceDE w:val="0"/>
              <w:autoSpaceDN w:val="0"/>
              <w:adjustRightInd w:val="0"/>
              <w:spacing w:line="276" w:lineRule="auto"/>
              <w:ind w:left="258" w:hanging="258"/>
              <w:rPr>
                <w:rFonts w:ascii="Calibri" w:hAnsi="Calibri"/>
                <w:color w:val="000000"/>
                <w:sz w:val="18"/>
                <w:szCs w:val="18"/>
                <w:lang w:val="id-ID"/>
              </w:rPr>
            </w:pPr>
            <w:r w:rsidRPr="00FA0A4C">
              <w:rPr>
                <w:rFonts w:ascii="Calibri" w:hAnsi="Calibri"/>
                <w:color w:val="000000"/>
                <w:sz w:val="18"/>
                <w:szCs w:val="18"/>
                <w:lang w:val="id-ID"/>
              </w:rPr>
              <w:t xml:space="preserve">Membedakan reaksi terang dan reaksi gelap </w:t>
            </w:r>
          </w:p>
          <w:p w:rsidR="00391AA7" w:rsidRPr="00FA0A4C" w:rsidRDefault="00391AA7" w:rsidP="00391AA7">
            <w:pPr>
              <w:numPr>
                <w:ilvl w:val="0"/>
                <w:numId w:val="13"/>
              </w:numPr>
              <w:tabs>
                <w:tab w:val="clear" w:pos="360"/>
                <w:tab w:val="num" w:pos="258"/>
              </w:tabs>
              <w:autoSpaceDE w:val="0"/>
              <w:autoSpaceDN w:val="0"/>
              <w:adjustRightInd w:val="0"/>
              <w:spacing w:line="276" w:lineRule="auto"/>
              <w:ind w:left="258" w:hanging="258"/>
              <w:rPr>
                <w:rFonts w:ascii="Calibri" w:hAnsi="Calibri"/>
                <w:color w:val="000000"/>
                <w:sz w:val="18"/>
                <w:szCs w:val="18"/>
                <w:lang w:val="id-ID"/>
              </w:rPr>
            </w:pPr>
            <w:r w:rsidRPr="00FA0A4C">
              <w:rPr>
                <w:rFonts w:ascii="Calibri" w:hAnsi="Calibri"/>
                <w:color w:val="000000"/>
                <w:sz w:val="18"/>
                <w:szCs w:val="18"/>
                <w:lang w:val="id-ID"/>
              </w:rPr>
              <w:t>Menuliskan faktor-faktor yang mempengaruhi fotosintesis</w:t>
            </w:r>
          </w:p>
          <w:p w:rsidR="00391AA7" w:rsidRPr="00FA0A4C" w:rsidRDefault="00391AA7" w:rsidP="00391AA7">
            <w:pPr>
              <w:numPr>
                <w:ilvl w:val="0"/>
                <w:numId w:val="14"/>
              </w:numPr>
              <w:tabs>
                <w:tab w:val="clear" w:pos="360"/>
                <w:tab w:val="num" w:pos="258"/>
              </w:tabs>
              <w:autoSpaceDE w:val="0"/>
              <w:autoSpaceDN w:val="0"/>
              <w:adjustRightInd w:val="0"/>
              <w:spacing w:line="276" w:lineRule="auto"/>
              <w:ind w:left="258" w:hanging="258"/>
              <w:rPr>
                <w:rFonts w:ascii="Calibri" w:hAnsi="Calibri"/>
                <w:color w:val="000000"/>
                <w:sz w:val="18"/>
                <w:szCs w:val="18"/>
                <w:lang w:val="id-ID"/>
              </w:rPr>
            </w:pPr>
            <w:r w:rsidRPr="00FA0A4C">
              <w:rPr>
                <w:rFonts w:ascii="Calibri" w:hAnsi="Calibri"/>
                <w:color w:val="000000"/>
                <w:sz w:val="18"/>
                <w:szCs w:val="18"/>
                <w:lang w:val="id-ID"/>
              </w:rPr>
              <w:t>Menjelaskan apa yang dimaksud kemosintesis</w:t>
            </w:r>
          </w:p>
          <w:p w:rsidR="00391AA7" w:rsidRPr="00FA0A4C" w:rsidRDefault="00391AA7" w:rsidP="00391AA7">
            <w:pPr>
              <w:numPr>
                <w:ilvl w:val="0"/>
                <w:numId w:val="15"/>
              </w:numPr>
              <w:tabs>
                <w:tab w:val="clear" w:pos="360"/>
                <w:tab w:val="num" w:pos="258"/>
              </w:tabs>
              <w:autoSpaceDE w:val="0"/>
              <w:autoSpaceDN w:val="0"/>
              <w:adjustRightInd w:val="0"/>
              <w:spacing w:line="276" w:lineRule="auto"/>
              <w:ind w:left="258" w:hanging="258"/>
              <w:rPr>
                <w:rFonts w:ascii="Calibri" w:hAnsi="Calibri" w:cs="Calibri"/>
                <w:color w:val="000000"/>
                <w:sz w:val="18"/>
                <w:szCs w:val="18"/>
                <w:lang w:val="id-ID"/>
              </w:rPr>
            </w:pPr>
            <w:r w:rsidRPr="00FA0A4C">
              <w:rPr>
                <w:rFonts w:ascii="Calibri" w:hAnsi="Calibri"/>
                <w:color w:val="000000"/>
                <w:sz w:val="18"/>
                <w:szCs w:val="18"/>
                <w:lang w:val="id-ID"/>
              </w:rPr>
              <w:t>Menjelaskan bakteri yang melakukan kemosintesis</w:t>
            </w:r>
          </w:p>
        </w:tc>
        <w:tc>
          <w:tcPr>
            <w:tcW w:w="1895" w:type="dxa"/>
          </w:tcPr>
          <w:p w:rsidR="00391AA7" w:rsidRPr="00FA0A4C" w:rsidRDefault="00391AA7" w:rsidP="00A77BC2">
            <w:pPr>
              <w:spacing w:before="120" w:line="276" w:lineRule="auto"/>
              <w:rPr>
                <w:rFonts w:ascii="Calibri" w:hAnsi="Calibri"/>
                <w:color w:val="000000"/>
                <w:sz w:val="18"/>
                <w:szCs w:val="18"/>
                <w:lang w:val="id-ID"/>
              </w:rPr>
            </w:pPr>
            <w:r w:rsidRPr="00FA0A4C">
              <w:rPr>
                <w:rFonts w:ascii="Calibri" w:hAnsi="Calibri"/>
                <w:color w:val="000000"/>
                <w:sz w:val="18"/>
                <w:szCs w:val="18"/>
                <w:lang w:val="id-ID"/>
              </w:rPr>
              <w:t>Kerja keras, ingin tahu dan gemar membaca</w:t>
            </w:r>
          </w:p>
          <w:p w:rsidR="00391AA7" w:rsidRPr="00FA0A4C" w:rsidRDefault="00391AA7" w:rsidP="00981786">
            <w:pPr>
              <w:spacing w:line="276" w:lineRule="auto"/>
              <w:rPr>
                <w:rFonts w:ascii="Calibri" w:hAnsi="Calibri"/>
                <w:color w:val="000000"/>
                <w:sz w:val="18"/>
                <w:szCs w:val="18"/>
                <w:lang w:val="id-ID"/>
              </w:rPr>
            </w:pPr>
            <w:r w:rsidRPr="00FA0A4C">
              <w:rPr>
                <w:rFonts w:ascii="Calibri" w:hAnsi="Calibri"/>
                <w:color w:val="000000"/>
                <w:sz w:val="18"/>
                <w:szCs w:val="18"/>
                <w:lang w:val="id-ID"/>
              </w:rPr>
              <w:t>Kerja keras, ingin tahu dan gemar membaca</w:t>
            </w:r>
          </w:p>
          <w:p w:rsidR="00391AA7" w:rsidRPr="00FA0A4C" w:rsidRDefault="00391AA7" w:rsidP="00981786">
            <w:pPr>
              <w:spacing w:line="276" w:lineRule="auto"/>
              <w:rPr>
                <w:rFonts w:ascii="Calibri" w:hAnsi="Calibri"/>
                <w:color w:val="000000"/>
                <w:sz w:val="18"/>
                <w:szCs w:val="18"/>
                <w:lang w:val="id-ID"/>
              </w:rPr>
            </w:pPr>
            <w:r w:rsidRPr="00FA0A4C">
              <w:rPr>
                <w:rFonts w:ascii="Calibri" w:hAnsi="Calibri"/>
                <w:color w:val="000000"/>
                <w:sz w:val="18"/>
                <w:szCs w:val="18"/>
                <w:lang w:val="id-ID"/>
              </w:rPr>
              <w:t>Kerja keras, ingin tahu dan gemar membaca</w:t>
            </w:r>
          </w:p>
          <w:p w:rsidR="00391AA7" w:rsidRPr="00FA0A4C" w:rsidRDefault="00391AA7" w:rsidP="00981786">
            <w:pPr>
              <w:spacing w:line="276" w:lineRule="auto"/>
              <w:rPr>
                <w:rFonts w:ascii="Calibri" w:hAnsi="Calibri"/>
                <w:color w:val="000000"/>
                <w:sz w:val="18"/>
                <w:szCs w:val="18"/>
                <w:lang w:val="id-ID"/>
              </w:rPr>
            </w:pPr>
            <w:r w:rsidRPr="00FA0A4C">
              <w:rPr>
                <w:rFonts w:ascii="Calibri" w:hAnsi="Calibri"/>
                <w:color w:val="000000"/>
                <w:sz w:val="18"/>
                <w:szCs w:val="18"/>
                <w:lang w:val="id-ID"/>
              </w:rPr>
              <w:t>Kerja keras, ingin tahu dan gemar membaca</w:t>
            </w:r>
          </w:p>
          <w:p w:rsidR="00391AA7" w:rsidRPr="00FA0A4C" w:rsidRDefault="00391AA7" w:rsidP="00981786">
            <w:pPr>
              <w:spacing w:line="276" w:lineRule="auto"/>
              <w:rPr>
                <w:rFonts w:ascii="Calibri" w:hAnsi="Calibri"/>
                <w:color w:val="000000"/>
                <w:sz w:val="18"/>
                <w:szCs w:val="18"/>
                <w:lang w:val="id-ID"/>
              </w:rPr>
            </w:pPr>
            <w:r w:rsidRPr="00FA0A4C">
              <w:rPr>
                <w:rFonts w:ascii="Calibri" w:hAnsi="Calibri"/>
                <w:color w:val="000000"/>
                <w:sz w:val="18"/>
                <w:szCs w:val="18"/>
                <w:lang w:val="id-ID"/>
              </w:rPr>
              <w:t>Kerja keras, ingin tahu dan gemar membaca</w:t>
            </w:r>
          </w:p>
          <w:p w:rsidR="00391AA7" w:rsidRPr="00FA0A4C" w:rsidRDefault="00391AA7" w:rsidP="00981786">
            <w:pPr>
              <w:spacing w:line="276" w:lineRule="auto"/>
              <w:rPr>
                <w:rFonts w:ascii="Calibri" w:hAnsi="Calibri"/>
                <w:color w:val="000000"/>
                <w:sz w:val="18"/>
                <w:szCs w:val="18"/>
                <w:lang w:val="id-ID"/>
              </w:rPr>
            </w:pPr>
            <w:r w:rsidRPr="00FA0A4C">
              <w:rPr>
                <w:rFonts w:ascii="Calibri" w:hAnsi="Calibri"/>
                <w:color w:val="000000"/>
                <w:sz w:val="18"/>
                <w:szCs w:val="18"/>
                <w:lang w:val="id-ID"/>
              </w:rPr>
              <w:t>Kerja keras, ingin tahu dan gemar membaca</w:t>
            </w:r>
          </w:p>
          <w:p w:rsidR="00B601F9" w:rsidRPr="00FA0A4C" w:rsidRDefault="00B601F9" w:rsidP="00981786">
            <w:pPr>
              <w:spacing w:line="276" w:lineRule="auto"/>
              <w:rPr>
                <w:rFonts w:ascii="Calibri" w:hAnsi="Calibri"/>
                <w:color w:val="000000"/>
                <w:sz w:val="18"/>
                <w:szCs w:val="18"/>
                <w:lang w:val="id-ID"/>
              </w:rPr>
            </w:pPr>
          </w:p>
          <w:p w:rsidR="00B601F9" w:rsidRPr="00FA0A4C" w:rsidRDefault="00B601F9" w:rsidP="00981786">
            <w:pPr>
              <w:spacing w:line="276" w:lineRule="auto"/>
              <w:rPr>
                <w:rFonts w:ascii="Calibri" w:hAnsi="Calibri"/>
                <w:color w:val="000000"/>
                <w:sz w:val="18"/>
                <w:szCs w:val="18"/>
                <w:lang w:val="id-ID"/>
              </w:rPr>
            </w:pPr>
          </w:p>
          <w:p w:rsidR="00391AA7" w:rsidRPr="00FA0A4C" w:rsidRDefault="00391AA7" w:rsidP="00981786">
            <w:pPr>
              <w:spacing w:line="276" w:lineRule="auto"/>
              <w:rPr>
                <w:rFonts w:ascii="Calibri" w:hAnsi="Calibri"/>
                <w:color w:val="000000"/>
                <w:sz w:val="18"/>
                <w:szCs w:val="18"/>
                <w:lang w:val="id-ID"/>
              </w:rPr>
            </w:pPr>
            <w:r w:rsidRPr="00FA0A4C">
              <w:rPr>
                <w:rFonts w:ascii="Calibri" w:hAnsi="Calibri"/>
                <w:color w:val="000000"/>
                <w:sz w:val="18"/>
                <w:szCs w:val="18"/>
                <w:lang w:val="id-ID"/>
              </w:rPr>
              <w:t>Kerja keras, ingin tahu dan gemar membaca</w:t>
            </w:r>
          </w:p>
          <w:p w:rsidR="00391AA7" w:rsidRPr="00FA0A4C" w:rsidRDefault="00391AA7" w:rsidP="00981786">
            <w:pPr>
              <w:spacing w:line="276" w:lineRule="auto"/>
              <w:rPr>
                <w:rFonts w:ascii="Calibri" w:hAnsi="Calibri"/>
                <w:color w:val="000000"/>
                <w:sz w:val="18"/>
                <w:szCs w:val="18"/>
                <w:lang w:val="id-ID"/>
              </w:rPr>
            </w:pPr>
            <w:r w:rsidRPr="00FA0A4C">
              <w:rPr>
                <w:rFonts w:ascii="Calibri" w:hAnsi="Calibri"/>
                <w:color w:val="000000"/>
                <w:sz w:val="18"/>
                <w:szCs w:val="18"/>
                <w:lang w:val="id-ID"/>
              </w:rPr>
              <w:t>Kerja keras, ingin tahu dan gemar membaca</w:t>
            </w:r>
          </w:p>
        </w:tc>
        <w:tc>
          <w:tcPr>
            <w:tcW w:w="1301" w:type="dxa"/>
          </w:tcPr>
          <w:p w:rsidR="00391AA7" w:rsidRPr="00FA0A4C" w:rsidRDefault="00391AA7" w:rsidP="00A77BC2">
            <w:pPr>
              <w:autoSpaceDE w:val="0"/>
              <w:autoSpaceDN w:val="0"/>
              <w:adjustRightInd w:val="0"/>
              <w:spacing w:before="120" w:line="276" w:lineRule="auto"/>
              <w:ind w:left="17" w:hanging="17"/>
              <w:rPr>
                <w:rFonts w:ascii="Calibri" w:hAnsi="Calibri"/>
                <w:iCs/>
                <w:color w:val="000000"/>
                <w:sz w:val="18"/>
                <w:szCs w:val="18"/>
                <w:lang w:val="id-ID"/>
              </w:rPr>
            </w:pPr>
            <w:r w:rsidRPr="00FA0A4C">
              <w:rPr>
                <w:rFonts w:ascii="Calibri" w:hAnsi="Calibri"/>
                <w:iCs/>
                <w:color w:val="000000"/>
                <w:sz w:val="18"/>
                <w:szCs w:val="18"/>
                <w:lang w:val="id-ID"/>
              </w:rPr>
              <w:t xml:space="preserve">Respirasi </w:t>
            </w:r>
          </w:p>
          <w:p w:rsidR="00391AA7" w:rsidRPr="00FA0A4C" w:rsidRDefault="00391AA7" w:rsidP="00981786">
            <w:pPr>
              <w:autoSpaceDE w:val="0"/>
              <w:autoSpaceDN w:val="0"/>
              <w:adjustRightInd w:val="0"/>
              <w:spacing w:line="276" w:lineRule="auto"/>
              <w:ind w:left="15" w:hanging="15"/>
              <w:rPr>
                <w:rFonts w:ascii="Calibri" w:hAnsi="Calibri"/>
                <w:iCs/>
                <w:color w:val="000000"/>
                <w:sz w:val="18"/>
                <w:szCs w:val="18"/>
                <w:lang w:val="id-ID"/>
              </w:rPr>
            </w:pPr>
          </w:p>
          <w:p w:rsidR="00391AA7" w:rsidRPr="00FA0A4C" w:rsidRDefault="00391AA7" w:rsidP="00981786">
            <w:pPr>
              <w:autoSpaceDE w:val="0"/>
              <w:autoSpaceDN w:val="0"/>
              <w:adjustRightInd w:val="0"/>
              <w:spacing w:line="276" w:lineRule="auto"/>
              <w:ind w:left="15" w:hanging="15"/>
              <w:rPr>
                <w:rFonts w:ascii="Calibri" w:hAnsi="Calibri"/>
                <w:iCs/>
                <w:color w:val="000000"/>
                <w:sz w:val="18"/>
                <w:szCs w:val="18"/>
                <w:lang w:val="id-ID"/>
              </w:rPr>
            </w:pPr>
          </w:p>
          <w:p w:rsidR="00391AA7" w:rsidRPr="00FA0A4C" w:rsidRDefault="00391AA7" w:rsidP="00981786">
            <w:pPr>
              <w:autoSpaceDE w:val="0"/>
              <w:autoSpaceDN w:val="0"/>
              <w:adjustRightInd w:val="0"/>
              <w:spacing w:line="276" w:lineRule="auto"/>
              <w:ind w:left="15" w:hanging="15"/>
              <w:rPr>
                <w:rFonts w:ascii="Calibri" w:hAnsi="Calibri"/>
                <w:iCs/>
                <w:color w:val="000000"/>
                <w:sz w:val="18"/>
                <w:szCs w:val="18"/>
                <w:lang w:val="id-ID"/>
              </w:rPr>
            </w:pPr>
          </w:p>
          <w:p w:rsidR="00391AA7" w:rsidRPr="00FA0A4C" w:rsidRDefault="00391AA7" w:rsidP="00981786">
            <w:pPr>
              <w:autoSpaceDE w:val="0"/>
              <w:autoSpaceDN w:val="0"/>
              <w:adjustRightInd w:val="0"/>
              <w:spacing w:line="276" w:lineRule="auto"/>
              <w:ind w:left="15" w:hanging="15"/>
              <w:rPr>
                <w:rFonts w:ascii="Calibri" w:hAnsi="Calibri"/>
                <w:iCs/>
                <w:color w:val="000000"/>
                <w:sz w:val="18"/>
                <w:szCs w:val="18"/>
                <w:lang w:val="id-ID"/>
              </w:rPr>
            </w:pPr>
          </w:p>
          <w:p w:rsidR="00391AA7" w:rsidRPr="00FA0A4C" w:rsidRDefault="00391AA7" w:rsidP="00981786">
            <w:pPr>
              <w:autoSpaceDE w:val="0"/>
              <w:autoSpaceDN w:val="0"/>
              <w:adjustRightInd w:val="0"/>
              <w:spacing w:line="276" w:lineRule="auto"/>
              <w:ind w:left="15" w:hanging="15"/>
              <w:rPr>
                <w:rFonts w:ascii="Calibri" w:hAnsi="Calibri"/>
                <w:iCs/>
                <w:color w:val="000000"/>
                <w:sz w:val="18"/>
                <w:szCs w:val="18"/>
                <w:lang w:val="id-ID"/>
              </w:rPr>
            </w:pPr>
          </w:p>
          <w:p w:rsidR="00391AA7" w:rsidRPr="00FA0A4C" w:rsidRDefault="00391AA7" w:rsidP="00981786">
            <w:pPr>
              <w:autoSpaceDE w:val="0"/>
              <w:autoSpaceDN w:val="0"/>
              <w:adjustRightInd w:val="0"/>
              <w:spacing w:line="276" w:lineRule="auto"/>
              <w:rPr>
                <w:rFonts w:ascii="Calibri" w:hAnsi="Calibri"/>
                <w:iCs/>
                <w:color w:val="000000"/>
                <w:sz w:val="18"/>
                <w:szCs w:val="18"/>
                <w:lang w:val="id-ID"/>
              </w:rPr>
            </w:pPr>
            <w:r w:rsidRPr="00FA0A4C">
              <w:rPr>
                <w:rFonts w:ascii="Calibri" w:hAnsi="Calibri"/>
                <w:iCs/>
                <w:color w:val="000000"/>
                <w:sz w:val="18"/>
                <w:szCs w:val="18"/>
                <w:lang w:val="id-ID"/>
              </w:rPr>
              <w:t xml:space="preserve">Fotosintesis </w:t>
            </w:r>
          </w:p>
          <w:p w:rsidR="00391AA7" w:rsidRPr="00FA0A4C" w:rsidRDefault="00391AA7" w:rsidP="00981786">
            <w:pPr>
              <w:autoSpaceDE w:val="0"/>
              <w:autoSpaceDN w:val="0"/>
              <w:adjustRightInd w:val="0"/>
              <w:spacing w:line="276" w:lineRule="auto"/>
              <w:ind w:left="15" w:hanging="15"/>
              <w:rPr>
                <w:rFonts w:ascii="Calibri" w:hAnsi="Calibri"/>
                <w:iCs/>
                <w:color w:val="000000"/>
                <w:sz w:val="18"/>
                <w:szCs w:val="18"/>
                <w:lang w:val="id-ID"/>
              </w:rPr>
            </w:pPr>
          </w:p>
          <w:p w:rsidR="00391AA7" w:rsidRPr="00FA0A4C" w:rsidRDefault="00391AA7" w:rsidP="00981786">
            <w:pPr>
              <w:autoSpaceDE w:val="0"/>
              <w:autoSpaceDN w:val="0"/>
              <w:adjustRightInd w:val="0"/>
              <w:spacing w:line="276" w:lineRule="auto"/>
              <w:ind w:left="15" w:hanging="15"/>
              <w:rPr>
                <w:rFonts w:ascii="Calibri" w:hAnsi="Calibri"/>
                <w:iCs/>
                <w:color w:val="000000"/>
                <w:sz w:val="18"/>
                <w:szCs w:val="18"/>
                <w:lang w:val="id-ID"/>
              </w:rPr>
            </w:pPr>
          </w:p>
          <w:p w:rsidR="00391AA7" w:rsidRPr="00FA0A4C" w:rsidRDefault="00391AA7" w:rsidP="00981786">
            <w:pPr>
              <w:autoSpaceDE w:val="0"/>
              <w:autoSpaceDN w:val="0"/>
              <w:adjustRightInd w:val="0"/>
              <w:spacing w:line="276" w:lineRule="auto"/>
              <w:rPr>
                <w:rFonts w:ascii="Calibri" w:hAnsi="Calibri"/>
                <w:iCs/>
                <w:color w:val="000000"/>
                <w:sz w:val="18"/>
                <w:szCs w:val="18"/>
                <w:lang w:val="id-ID"/>
              </w:rPr>
            </w:pPr>
          </w:p>
          <w:p w:rsidR="00391AA7" w:rsidRPr="00FA0A4C" w:rsidRDefault="00391AA7" w:rsidP="00981786">
            <w:pPr>
              <w:autoSpaceDE w:val="0"/>
              <w:autoSpaceDN w:val="0"/>
              <w:adjustRightInd w:val="0"/>
              <w:spacing w:line="276" w:lineRule="auto"/>
              <w:ind w:left="15" w:hanging="15"/>
              <w:rPr>
                <w:rFonts w:ascii="Calibri" w:hAnsi="Calibri"/>
                <w:iCs/>
                <w:color w:val="000000"/>
                <w:sz w:val="18"/>
                <w:szCs w:val="18"/>
                <w:lang w:val="id-ID"/>
              </w:rPr>
            </w:pPr>
          </w:p>
          <w:p w:rsidR="00391AA7" w:rsidRPr="00FA0A4C" w:rsidRDefault="00391AA7" w:rsidP="00981786">
            <w:pPr>
              <w:autoSpaceDE w:val="0"/>
              <w:autoSpaceDN w:val="0"/>
              <w:adjustRightInd w:val="0"/>
              <w:spacing w:line="276" w:lineRule="auto"/>
              <w:ind w:left="15" w:hanging="15"/>
              <w:rPr>
                <w:rFonts w:ascii="Calibri" w:hAnsi="Calibri"/>
                <w:iCs/>
                <w:color w:val="000000"/>
                <w:sz w:val="18"/>
                <w:szCs w:val="18"/>
                <w:lang w:val="id-ID"/>
              </w:rPr>
            </w:pPr>
          </w:p>
          <w:p w:rsidR="00F9652F" w:rsidRPr="00FA0A4C" w:rsidRDefault="00F9652F" w:rsidP="00981786">
            <w:pPr>
              <w:autoSpaceDE w:val="0"/>
              <w:autoSpaceDN w:val="0"/>
              <w:adjustRightInd w:val="0"/>
              <w:spacing w:line="276" w:lineRule="auto"/>
              <w:ind w:left="15" w:hanging="15"/>
              <w:rPr>
                <w:rFonts w:ascii="Calibri" w:hAnsi="Calibri"/>
                <w:iCs/>
                <w:color w:val="000000"/>
                <w:sz w:val="18"/>
                <w:szCs w:val="18"/>
                <w:lang w:val="id-ID"/>
              </w:rPr>
            </w:pPr>
          </w:p>
          <w:p w:rsidR="00F9652F" w:rsidRPr="00FA0A4C" w:rsidRDefault="00F9652F" w:rsidP="00981786">
            <w:pPr>
              <w:autoSpaceDE w:val="0"/>
              <w:autoSpaceDN w:val="0"/>
              <w:adjustRightInd w:val="0"/>
              <w:spacing w:line="276" w:lineRule="auto"/>
              <w:ind w:left="15" w:hanging="15"/>
              <w:rPr>
                <w:rFonts w:ascii="Calibri" w:hAnsi="Calibri"/>
                <w:iCs/>
                <w:color w:val="000000"/>
                <w:sz w:val="18"/>
                <w:szCs w:val="18"/>
                <w:lang w:val="id-ID"/>
              </w:rPr>
            </w:pPr>
          </w:p>
          <w:p w:rsidR="00391AA7" w:rsidRPr="00FA0A4C" w:rsidRDefault="00391AA7" w:rsidP="00981786">
            <w:pPr>
              <w:autoSpaceDE w:val="0"/>
              <w:autoSpaceDN w:val="0"/>
              <w:adjustRightInd w:val="0"/>
              <w:spacing w:line="276" w:lineRule="auto"/>
              <w:ind w:left="15" w:hanging="15"/>
              <w:rPr>
                <w:rFonts w:ascii="Calibri" w:hAnsi="Calibri" w:cs="Calibri"/>
                <w:color w:val="000000"/>
                <w:sz w:val="18"/>
                <w:szCs w:val="18"/>
                <w:lang w:val="id-ID"/>
              </w:rPr>
            </w:pPr>
            <w:r w:rsidRPr="00FA0A4C">
              <w:rPr>
                <w:rFonts w:ascii="Calibri" w:hAnsi="Calibri"/>
                <w:iCs/>
                <w:color w:val="000000"/>
                <w:sz w:val="18"/>
                <w:szCs w:val="18"/>
                <w:lang w:val="id-ID"/>
              </w:rPr>
              <w:t xml:space="preserve">Kemosintesis </w:t>
            </w:r>
          </w:p>
        </w:tc>
        <w:tc>
          <w:tcPr>
            <w:tcW w:w="1228" w:type="dxa"/>
          </w:tcPr>
          <w:p w:rsidR="00391AA7" w:rsidRPr="00FA0A4C" w:rsidRDefault="00391AA7" w:rsidP="00A77BC2">
            <w:pPr>
              <w:pStyle w:val="ListParagraph"/>
              <w:numPr>
                <w:ilvl w:val="0"/>
                <w:numId w:val="18"/>
              </w:numPr>
              <w:spacing w:before="120"/>
              <w:ind w:left="113" w:hanging="170"/>
              <w:rPr>
                <w:rFonts w:ascii="Calibri" w:hAnsi="Calibri"/>
                <w:color w:val="000000"/>
                <w:sz w:val="18"/>
                <w:szCs w:val="18"/>
                <w:lang w:val="id-ID"/>
              </w:rPr>
            </w:pPr>
            <w:r w:rsidRPr="00FA0A4C">
              <w:rPr>
                <w:rFonts w:ascii="Calibri" w:hAnsi="Calibri"/>
                <w:color w:val="000000"/>
                <w:sz w:val="18"/>
                <w:szCs w:val="18"/>
                <w:lang w:val="id-ID"/>
              </w:rPr>
              <w:t>kajian literatur mengenai respirasi, fotosintesis, dan kemosintesis</w:t>
            </w:r>
          </w:p>
          <w:p w:rsidR="00391AA7" w:rsidRPr="00FA0A4C" w:rsidRDefault="00391AA7" w:rsidP="00A77BC2">
            <w:pPr>
              <w:pStyle w:val="ListParagraph"/>
              <w:numPr>
                <w:ilvl w:val="0"/>
                <w:numId w:val="18"/>
              </w:numPr>
              <w:ind w:left="112" w:hanging="168"/>
              <w:rPr>
                <w:rFonts w:ascii="Calibri" w:hAnsi="Calibri"/>
                <w:color w:val="000000"/>
                <w:sz w:val="18"/>
                <w:szCs w:val="18"/>
                <w:lang w:val="id-ID"/>
              </w:rPr>
            </w:pPr>
            <w:r w:rsidRPr="00FA0A4C">
              <w:rPr>
                <w:rFonts w:ascii="Calibri" w:hAnsi="Calibri"/>
                <w:color w:val="000000"/>
                <w:sz w:val="18"/>
                <w:szCs w:val="18"/>
                <w:lang w:val="id-ID"/>
              </w:rPr>
              <w:t>diskusi</w:t>
            </w:r>
          </w:p>
          <w:p w:rsidR="00391AA7" w:rsidRPr="00FA0A4C" w:rsidRDefault="00391AA7" w:rsidP="00A77BC2">
            <w:pPr>
              <w:pStyle w:val="ListParagraph"/>
              <w:ind w:left="112" w:hanging="168"/>
              <w:rPr>
                <w:rFonts w:ascii="Calibri" w:hAnsi="Calibri"/>
                <w:color w:val="000000"/>
                <w:sz w:val="18"/>
                <w:szCs w:val="18"/>
                <w:lang w:val="id-ID"/>
              </w:rPr>
            </w:pPr>
          </w:p>
        </w:tc>
        <w:tc>
          <w:tcPr>
            <w:tcW w:w="812" w:type="dxa"/>
          </w:tcPr>
          <w:p w:rsidR="00391AA7" w:rsidRPr="00FA0A4C" w:rsidRDefault="00391AA7" w:rsidP="00A77BC2">
            <w:pPr>
              <w:spacing w:before="120"/>
              <w:rPr>
                <w:rFonts w:ascii="Calibri" w:hAnsi="Calibri"/>
                <w:b/>
                <w:color w:val="000000"/>
                <w:sz w:val="18"/>
                <w:szCs w:val="18"/>
                <w:lang w:val="id-ID"/>
              </w:rPr>
            </w:pPr>
            <w:r w:rsidRPr="00FA0A4C">
              <w:rPr>
                <w:rFonts w:ascii="Calibri" w:hAnsi="Calibri"/>
                <w:color w:val="000000"/>
                <w:sz w:val="18"/>
                <w:szCs w:val="18"/>
                <w:lang w:val="id-ID"/>
              </w:rPr>
              <w:t>10 x 45 menit</w:t>
            </w:r>
          </w:p>
        </w:tc>
      </w:tr>
    </w:tbl>
    <w:p w:rsidR="009D52CD" w:rsidRPr="002C1F9D" w:rsidRDefault="00C141F4" w:rsidP="00C54A0D">
      <w:pPr>
        <w:spacing w:line="360" w:lineRule="atLeast"/>
        <w:ind w:firstLine="738"/>
        <w:jc w:val="both"/>
        <w:rPr>
          <w:rFonts w:ascii="Cambria" w:hAnsi="Cambria"/>
          <w:lang w:val="id-ID"/>
        </w:rPr>
      </w:pPr>
      <w:r w:rsidRPr="002C1F9D">
        <w:rPr>
          <w:rFonts w:ascii="Cambria" w:hAnsi="Cambria"/>
          <w:lang w:val="id-ID"/>
        </w:rPr>
        <w:lastRenderedPageBreak/>
        <w:t xml:space="preserve">Contoh </w:t>
      </w:r>
      <w:r w:rsidR="00A77BC2" w:rsidRPr="002C1F9D">
        <w:rPr>
          <w:rFonts w:ascii="Cambria" w:hAnsi="Cambria"/>
          <w:lang w:val="id-ID"/>
        </w:rPr>
        <w:t>RPP</w:t>
      </w:r>
      <w:r w:rsidRPr="002C1F9D">
        <w:rPr>
          <w:rFonts w:ascii="Cambria" w:hAnsi="Cambria"/>
          <w:lang w:val="id-ID"/>
        </w:rPr>
        <w:t xml:space="preserve">  yang disusun oleh seorang guru biologi SMA</w:t>
      </w:r>
      <w:r w:rsidR="00A77BC2" w:rsidRPr="002C1F9D">
        <w:rPr>
          <w:rFonts w:ascii="Cambria" w:hAnsi="Cambria"/>
          <w:lang w:val="id-ID"/>
        </w:rPr>
        <w:t xml:space="preserve"> tersebut</w:t>
      </w:r>
      <w:r w:rsidR="00DF730C">
        <w:rPr>
          <w:rFonts w:ascii="Cambria" w:hAnsi="Cambria"/>
          <w:lang w:val="id-ID"/>
        </w:rPr>
        <w:t>, yang merupakan satu dari sekian contoh serupa,</w:t>
      </w:r>
      <w:r w:rsidR="00A77BC2" w:rsidRPr="002C1F9D">
        <w:rPr>
          <w:rFonts w:ascii="Cambria" w:hAnsi="Cambria"/>
          <w:lang w:val="id-ID"/>
        </w:rPr>
        <w:t xml:space="preserve"> sangat menarik untuk didiskusikan. </w:t>
      </w:r>
      <w:r w:rsidR="009D52CD" w:rsidRPr="002C1F9D">
        <w:rPr>
          <w:rFonts w:ascii="Cambria" w:hAnsi="Cambria"/>
          <w:lang w:val="id-ID"/>
        </w:rPr>
        <w:t>Beberapa guru latah bahwa setiap RPP dapat dan harus menul</w:t>
      </w:r>
      <w:r w:rsidR="002C1F9D" w:rsidRPr="002C1F9D">
        <w:rPr>
          <w:rFonts w:ascii="Cambria" w:hAnsi="Cambria"/>
          <w:lang w:val="id-ID"/>
        </w:rPr>
        <w:t>i</w:t>
      </w:r>
      <w:r w:rsidR="009D52CD" w:rsidRPr="002C1F9D">
        <w:rPr>
          <w:rFonts w:ascii="Cambria" w:hAnsi="Cambria"/>
          <w:lang w:val="id-ID"/>
        </w:rPr>
        <w:t xml:space="preserve">skan seluruh aspek karakter. </w:t>
      </w:r>
      <w:r w:rsidR="002C1F9D" w:rsidRPr="002C1F9D">
        <w:rPr>
          <w:rFonts w:ascii="Cambria" w:hAnsi="Cambria"/>
          <w:lang w:val="id-ID"/>
        </w:rPr>
        <w:t xml:space="preserve"> </w:t>
      </w:r>
      <w:r w:rsidR="009D52CD" w:rsidRPr="002C1F9D">
        <w:rPr>
          <w:rFonts w:ascii="Cambria" w:hAnsi="Cambria"/>
          <w:lang w:val="id-ID"/>
        </w:rPr>
        <w:t>Dengan kata lain, setiap pembelajaran di</w:t>
      </w:r>
      <w:r w:rsidR="002C1F9D" w:rsidRPr="002C1F9D">
        <w:rPr>
          <w:rFonts w:ascii="Cambria" w:hAnsi="Cambria"/>
          <w:lang w:val="id-ID"/>
        </w:rPr>
        <w:t>pahami</w:t>
      </w:r>
      <w:r w:rsidR="009D52CD" w:rsidRPr="002C1F9D">
        <w:rPr>
          <w:rFonts w:ascii="Cambria" w:hAnsi="Cambria"/>
          <w:lang w:val="id-ID"/>
        </w:rPr>
        <w:t xml:space="preserve"> mampu mengembangkan semua aspek karakter siswa. </w:t>
      </w:r>
      <w:r w:rsidR="00C54A0D" w:rsidRPr="002C1F9D">
        <w:rPr>
          <w:rFonts w:ascii="Cambria" w:hAnsi="Cambria"/>
          <w:lang w:val="id-ID"/>
        </w:rPr>
        <w:t xml:space="preserve">Bagaimana dengan </w:t>
      </w:r>
      <w:r w:rsidR="009D52CD" w:rsidRPr="002C1F9D">
        <w:rPr>
          <w:rFonts w:ascii="Cambria" w:hAnsi="Cambria"/>
          <w:lang w:val="id-ID"/>
        </w:rPr>
        <w:t>Contoh RPP tersebut</w:t>
      </w:r>
      <w:r w:rsidR="00C54A0D" w:rsidRPr="002C1F9D">
        <w:rPr>
          <w:rFonts w:ascii="Cambria" w:hAnsi="Cambria"/>
          <w:lang w:val="id-ID"/>
        </w:rPr>
        <w:t xml:space="preserve">? </w:t>
      </w:r>
      <w:r w:rsidR="002C1F9D" w:rsidRPr="002C1F9D">
        <w:rPr>
          <w:rFonts w:ascii="Cambria" w:hAnsi="Cambria"/>
          <w:lang w:val="id-ID"/>
        </w:rPr>
        <w:t>Apa makna dan catatan yang dapat dirumuskan dari contoh ini? Sementara s</w:t>
      </w:r>
      <w:r w:rsidR="009D52CD" w:rsidRPr="002C1F9D">
        <w:rPr>
          <w:rFonts w:ascii="Cambria" w:hAnsi="Cambria"/>
          <w:lang w:val="id-ID"/>
        </w:rPr>
        <w:t xml:space="preserve">ebagian guru lainnya </w:t>
      </w:r>
      <w:r w:rsidR="00C54A0D" w:rsidRPr="002C1F9D">
        <w:rPr>
          <w:rFonts w:ascii="Cambria" w:hAnsi="Cambria"/>
          <w:lang w:val="id-ID"/>
        </w:rPr>
        <w:t>telah memahami bahwa</w:t>
      </w:r>
      <w:r w:rsidR="009D52CD" w:rsidRPr="002C1F9D">
        <w:rPr>
          <w:rFonts w:ascii="Cambria" w:hAnsi="Cambria"/>
          <w:lang w:val="id-ID"/>
        </w:rPr>
        <w:t xml:space="preserve"> karakter </w:t>
      </w:r>
      <w:r w:rsidR="00C54A0D" w:rsidRPr="002C1F9D">
        <w:rPr>
          <w:rFonts w:ascii="Cambria" w:hAnsi="Cambria"/>
          <w:lang w:val="id-ID"/>
        </w:rPr>
        <w:t xml:space="preserve">adalah kompleks, yang aspek-aspeknya menuntut warna pembelajaran tertentu untuk dapat berkembang.  Dengan kata lain, merancang pengembangan karakter tertentu pada siswa, perlu rasional dan memperhatikan spesifikasi materi serta macam </w:t>
      </w:r>
      <w:r w:rsidR="00C54A0D" w:rsidRPr="002C1F9D">
        <w:rPr>
          <w:rFonts w:ascii="Cambria" w:hAnsi="Cambria"/>
          <w:i/>
          <w:lang w:val="id-ID"/>
        </w:rPr>
        <w:t>learning activity</w:t>
      </w:r>
      <w:r w:rsidR="00C54A0D" w:rsidRPr="002C1F9D">
        <w:rPr>
          <w:rFonts w:ascii="Cambria" w:hAnsi="Cambria"/>
          <w:lang w:val="id-ID"/>
        </w:rPr>
        <w:t xml:space="preserve">; </w:t>
      </w:r>
      <w:r w:rsidR="009D52CD" w:rsidRPr="002C1F9D">
        <w:rPr>
          <w:rFonts w:ascii="Cambria" w:hAnsi="Cambria"/>
          <w:lang w:val="id-ID"/>
        </w:rPr>
        <w:t xml:space="preserve">sebagai </w:t>
      </w:r>
      <w:r w:rsidR="009D52CD" w:rsidRPr="002C1F9D">
        <w:rPr>
          <w:rFonts w:ascii="Cambria" w:hAnsi="Cambria"/>
          <w:i/>
          <w:lang w:val="id-ID"/>
        </w:rPr>
        <w:t>nurturant</w:t>
      </w:r>
      <w:r w:rsidR="009D52CD" w:rsidRPr="002C1F9D">
        <w:rPr>
          <w:rFonts w:ascii="Cambria" w:hAnsi="Cambria"/>
          <w:lang w:val="id-ID"/>
        </w:rPr>
        <w:t xml:space="preserve"> </w:t>
      </w:r>
      <w:r w:rsidR="009D52CD" w:rsidRPr="002C1F9D">
        <w:rPr>
          <w:rFonts w:ascii="Cambria" w:hAnsi="Cambria"/>
          <w:i/>
          <w:lang w:val="id-ID"/>
        </w:rPr>
        <w:t>effect</w:t>
      </w:r>
      <w:r w:rsidR="009D52CD" w:rsidRPr="002C1F9D">
        <w:rPr>
          <w:rFonts w:ascii="Cambria" w:hAnsi="Cambria"/>
          <w:lang w:val="id-ID"/>
        </w:rPr>
        <w:t xml:space="preserve"> </w:t>
      </w:r>
      <w:r w:rsidR="00C54A0D" w:rsidRPr="002C1F9D">
        <w:rPr>
          <w:rFonts w:ascii="Cambria" w:hAnsi="Cambria"/>
          <w:lang w:val="id-ID"/>
        </w:rPr>
        <w:t xml:space="preserve"> kegiatan belajar siswa.</w:t>
      </w:r>
      <w:r w:rsidR="009D52CD" w:rsidRPr="002C1F9D">
        <w:rPr>
          <w:rFonts w:ascii="Cambria" w:hAnsi="Cambria"/>
          <w:lang w:val="id-ID"/>
        </w:rPr>
        <w:t xml:space="preserve"> </w:t>
      </w:r>
    </w:p>
    <w:p w:rsidR="007E6D06" w:rsidRPr="002C1F9D" w:rsidRDefault="007E6D06" w:rsidP="00C54A0D">
      <w:pPr>
        <w:spacing w:line="360" w:lineRule="atLeast"/>
        <w:rPr>
          <w:rFonts w:ascii="Cambria" w:hAnsi="Cambria"/>
          <w:lang w:val="id-ID"/>
        </w:rPr>
      </w:pPr>
    </w:p>
    <w:p w:rsidR="00C54A0D" w:rsidRPr="002C1F9D" w:rsidRDefault="00C54A0D" w:rsidP="00C54A0D">
      <w:pPr>
        <w:spacing w:line="360" w:lineRule="atLeast"/>
        <w:rPr>
          <w:rFonts w:ascii="Cambria" w:hAnsi="Cambria"/>
          <w:b/>
          <w:lang w:val="id-ID"/>
        </w:rPr>
      </w:pPr>
      <w:r w:rsidRPr="002C1F9D">
        <w:rPr>
          <w:rFonts w:ascii="Cambria" w:hAnsi="Cambria"/>
          <w:b/>
          <w:lang w:val="id-ID"/>
        </w:rPr>
        <w:t>E. Penutup</w:t>
      </w:r>
    </w:p>
    <w:p w:rsidR="00377E57" w:rsidRPr="002C1F9D" w:rsidRDefault="00377E57" w:rsidP="00C54A0D">
      <w:pPr>
        <w:spacing w:line="360" w:lineRule="atLeast"/>
        <w:ind w:firstLine="720"/>
        <w:jc w:val="both"/>
        <w:rPr>
          <w:rFonts w:ascii="Cambria" w:hAnsi="Cambria"/>
          <w:lang w:val="id-ID"/>
        </w:rPr>
      </w:pPr>
      <w:r w:rsidRPr="002C1F9D">
        <w:rPr>
          <w:rFonts w:ascii="Cambria" w:hAnsi="Cambria"/>
          <w:lang w:val="id-ID"/>
        </w:rPr>
        <w:t>Kita semua setuju bahwa guru mempunyai peran inti dalam pendidikan dan pembelajaran. Perubahan kemampuan siswa banyak bertumpu pada kapabilitas dan personalitas guru. Kata digugu dan ditiru, menunjuk pada makna ini. Guru digugu k</w:t>
      </w:r>
      <w:r w:rsidR="00A730BF" w:rsidRPr="002C1F9D">
        <w:rPr>
          <w:rFonts w:ascii="Cambria" w:hAnsi="Cambria"/>
          <w:lang w:val="id-ID"/>
        </w:rPr>
        <w:t>arena ke-bisa-</w:t>
      </w:r>
      <w:r w:rsidRPr="002C1F9D">
        <w:rPr>
          <w:rFonts w:ascii="Cambria" w:hAnsi="Cambria"/>
          <w:lang w:val="id-ID"/>
        </w:rPr>
        <w:t>annya, karena keterampilannya, karena pengetahuannya</w:t>
      </w:r>
      <w:r w:rsidR="002C1F9D">
        <w:rPr>
          <w:rFonts w:ascii="Cambria" w:hAnsi="Cambria"/>
          <w:lang w:val="id-ID"/>
        </w:rPr>
        <w:t>; dan g</w:t>
      </w:r>
      <w:r w:rsidRPr="002C1F9D">
        <w:rPr>
          <w:rFonts w:ascii="Cambria" w:hAnsi="Cambria"/>
          <w:lang w:val="id-ID"/>
        </w:rPr>
        <w:t xml:space="preserve">uru ditiru karena keteladanannya, karena karakternya. </w:t>
      </w:r>
      <w:r w:rsidR="009458D6" w:rsidRPr="002C1F9D">
        <w:rPr>
          <w:rFonts w:ascii="Cambria" w:hAnsi="Cambria"/>
          <w:lang w:val="id-ID"/>
        </w:rPr>
        <w:t xml:space="preserve"> </w:t>
      </w:r>
    </w:p>
    <w:p w:rsidR="00D2373E" w:rsidRPr="002C1F9D" w:rsidRDefault="00377E57" w:rsidP="00C54A0D">
      <w:pPr>
        <w:spacing w:line="360" w:lineRule="atLeast"/>
        <w:ind w:firstLine="720"/>
        <w:jc w:val="both"/>
        <w:rPr>
          <w:rFonts w:ascii="Cambria" w:hAnsi="Cambria"/>
          <w:lang w:val="id-ID"/>
        </w:rPr>
      </w:pPr>
      <w:r w:rsidRPr="002C1F9D">
        <w:rPr>
          <w:rFonts w:ascii="Cambria" w:hAnsi="Cambria"/>
          <w:color w:val="000000"/>
          <w:lang w:val="id-ID"/>
        </w:rPr>
        <w:t>Makna</w:t>
      </w:r>
      <w:r w:rsidR="002236CF" w:rsidRPr="002C1F9D">
        <w:rPr>
          <w:rFonts w:ascii="Cambria" w:hAnsi="Cambria"/>
          <w:color w:val="000000"/>
          <w:lang w:val="id-ID"/>
        </w:rPr>
        <w:t xml:space="preserve"> inovasi</w:t>
      </w:r>
      <w:r w:rsidRPr="002C1F9D">
        <w:rPr>
          <w:rFonts w:ascii="Cambria" w:hAnsi="Cambria"/>
          <w:color w:val="000000"/>
          <w:lang w:val="id-ID"/>
        </w:rPr>
        <w:t xml:space="preserve"> pembelajaran </w:t>
      </w:r>
      <w:r w:rsidR="002236CF" w:rsidRPr="002C1F9D">
        <w:rPr>
          <w:rFonts w:ascii="Cambria" w:hAnsi="Cambria"/>
          <w:color w:val="000000"/>
          <w:lang w:val="id-ID"/>
        </w:rPr>
        <w:t xml:space="preserve">sains </w:t>
      </w:r>
      <w:r w:rsidRPr="002C1F9D">
        <w:rPr>
          <w:rFonts w:ascii="Cambria" w:hAnsi="Cambria"/>
          <w:color w:val="000000"/>
          <w:lang w:val="id-ID"/>
        </w:rPr>
        <w:t xml:space="preserve">yang sering dikonotasikan pada perubahan orientasi aktivitas dan peran ialah pergeseran dari </w:t>
      </w:r>
      <w:r w:rsidR="009458D6" w:rsidRPr="002C1F9D">
        <w:rPr>
          <w:rFonts w:ascii="Cambria" w:hAnsi="Cambria"/>
          <w:i/>
          <w:color w:val="000000"/>
          <w:lang w:val="id-ID"/>
        </w:rPr>
        <w:t xml:space="preserve">teacher </w:t>
      </w:r>
      <w:r w:rsidRPr="002C1F9D">
        <w:rPr>
          <w:rFonts w:ascii="Cambria" w:hAnsi="Cambria"/>
          <w:i/>
          <w:color w:val="000000"/>
          <w:lang w:val="id-ID"/>
        </w:rPr>
        <w:t>center</w:t>
      </w:r>
      <w:r w:rsidR="009458D6" w:rsidRPr="002C1F9D">
        <w:rPr>
          <w:rFonts w:ascii="Cambria" w:hAnsi="Cambria"/>
          <w:i/>
          <w:color w:val="000000"/>
          <w:lang w:val="id-ID"/>
        </w:rPr>
        <w:t>ed-learning</w:t>
      </w:r>
      <w:r w:rsidRPr="002C1F9D">
        <w:rPr>
          <w:rFonts w:ascii="Cambria" w:hAnsi="Cambria"/>
          <w:color w:val="000000"/>
          <w:lang w:val="id-ID"/>
        </w:rPr>
        <w:t xml:space="preserve"> menuju </w:t>
      </w:r>
      <w:r w:rsidRPr="002C1F9D">
        <w:rPr>
          <w:rFonts w:ascii="Cambria" w:hAnsi="Cambria"/>
          <w:i/>
          <w:color w:val="000000"/>
          <w:lang w:val="id-ID"/>
        </w:rPr>
        <w:t xml:space="preserve">student </w:t>
      </w:r>
      <w:r w:rsidR="009458D6" w:rsidRPr="002C1F9D">
        <w:rPr>
          <w:rFonts w:ascii="Cambria" w:hAnsi="Cambria"/>
          <w:i/>
          <w:color w:val="000000"/>
          <w:lang w:val="id-ID"/>
        </w:rPr>
        <w:t>centered-learning</w:t>
      </w:r>
      <w:r w:rsidRPr="002C1F9D">
        <w:rPr>
          <w:rFonts w:ascii="Cambria" w:hAnsi="Cambria"/>
          <w:lang w:val="id-ID"/>
        </w:rPr>
        <w:t>, bukan berarti mengurangi beban dan tanggung jawab guru.</w:t>
      </w:r>
      <w:r w:rsidR="002236CF" w:rsidRPr="002C1F9D">
        <w:rPr>
          <w:rFonts w:ascii="Cambria" w:hAnsi="Cambria"/>
          <w:lang w:val="id-ID"/>
        </w:rPr>
        <w:t xml:space="preserve"> </w:t>
      </w:r>
      <w:r w:rsidRPr="002C1F9D">
        <w:rPr>
          <w:rFonts w:ascii="Cambria" w:hAnsi="Cambria"/>
          <w:lang w:val="id-ID"/>
        </w:rPr>
        <w:t xml:space="preserve"> </w:t>
      </w:r>
      <w:r w:rsidR="00D2373E" w:rsidRPr="002C1F9D">
        <w:rPr>
          <w:rFonts w:ascii="Cambria" w:hAnsi="Cambria"/>
          <w:lang w:val="id-ID"/>
        </w:rPr>
        <w:t xml:space="preserve">Bagaimana siswa menguasai pemahaman materi pelajaran, menguasai keterampilan proses sains, dan memiliki sikap sains yang memadai sangat bergantung pada teknologi pembelajaran yang dipilih dan digunakan guru biologi ini. </w:t>
      </w:r>
      <w:r w:rsidR="002C1F9D" w:rsidRPr="002C1F9D">
        <w:rPr>
          <w:rFonts w:ascii="Cambria" w:hAnsi="Cambria"/>
          <w:lang w:val="id-ID"/>
        </w:rPr>
        <w:t xml:space="preserve">Bagaimana guru mengorganisasi bahan ajar, bagaimana guru memfasilitasi siswa belajar sangat menentukan keberhasilan siswa mencapai tiap kompetensi atau tujuan pembelajaran. </w:t>
      </w:r>
    </w:p>
    <w:p w:rsidR="002C1F9D" w:rsidRPr="002C1F9D" w:rsidRDefault="002C1F9D" w:rsidP="00C54A0D">
      <w:pPr>
        <w:spacing w:before="240" w:line="240" w:lineRule="atLeast"/>
        <w:jc w:val="both"/>
        <w:rPr>
          <w:rFonts w:ascii="Cambria" w:hAnsi="Cambria"/>
          <w:b/>
          <w:caps/>
          <w:color w:val="000000"/>
          <w:lang w:val="id-ID"/>
        </w:rPr>
      </w:pPr>
    </w:p>
    <w:p w:rsidR="001A3342" w:rsidRPr="002C1F9D" w:rsidRDefault="00C70483" w:rsidP="00C54A0D">
      <w:pPr>
        <w:spacing w:before="240" w:line="240" w:lineRule="atLeast"/>
        <w:jc w:val="both"/>
        <w:rPr>
          <w:rFonts w:ascii="Cambria" w:hAnsi="Cambria"/>
          <w:b/>
          <w:caps/>
          <w:color w:val="000000"/>
          <w:lang w:val="id-ID"/>
        </w:rPr>
      </w:pPr>
      <w:r w:rsidRPr="002C1F9D">
        <w:rPr>
          <w:rFonts w:ascii="Cambria" w:hAnsi="Cambria"/>
          <w:b/>
          <w:caps/>
          <w:color w:val="000000"/>
          <w:lang w:val="id-ID"/>
        </w:rPr>
        <w:t>Daftar</w:t>
      </w:r>
      <w:r w:rsidR="00C54A0D" w:rsidRPr="002C1F9D">
        <w:rPr>
          <w:rFonts w:ascii="Cambria" w:hAnsi="Cambria"/>
          <w:b/>
          <w:caps/>
          <w:color w:val="000000"/>
          <w:lang w:val="id-ID"/>
        </w:rPr>
        <w:t xml:space="preserve"> Pustaka</w:t>
      </w:r>
    </w:p>
    <w:p w:rsidR="003C4D9C" w:rsidRPr="002C1F9D" w:rsidRDefault="003C4D9C" w:rsidP="00C54A0D">
      <w:pPr>
        <w:spacing w:before="240" w:line="240" w:lineRule="atLeast"/>
        <w:ind w:left="935" w:hanging="935"/>
        <w:jc w:val="both"/>
        <w:rPr>
          <w:rFonts w:ascii="Cambria" w:hAnsi="Cambria"/>
          <w:lang w:val="id-ID"/>
        </w:rPr>
      </w:pPr>
      <w:r w:rsidRPr="002C1F9D">
        <w:rPr>
          <w:rFonts w:ascii="Cambria" w:hAnsi="Cambria"/>
          <w:lang w:val="id-ID"/>
        </w:rPr>
        <w:t xml:space="preserve">Alters, B. 2005. </w:t>
      </w:r>
      <w:r w:rsidRPr="002C1F9D">
        <w:rPr>
          <w:rFonts w:ascii="Cambria" w:hAnsi="Cambria"/>
          <w:i/>
          <w:lang w:val="id-ID"/>
        </w:rPr>
        <w:t>Teaching Biology in Higher Education</w:t>
      </w:r>
      <w:r w:rsidRPr="002C1F9D">
        <w:rPr>
          <w:rFonts w:ascii="Cambria" w:hAnsi="Cambria"/>
          <w:lang w:val="id-ID"/>
        </w:rPr>
        <w:t xml:space="preserve">, Danvers: John Wiley &amp; Son Inc. </w:t>
      </w:r>
    </w:p>
    <w:p w:rsidR="00B330DB" w:rsidRPr="002C1F9D" w:rsidRDefault="00B330DB" w:rsidP="00C54A0D">
      <w:pPr>
        <w:spacing w:before="240" w:line="240" w:lineRule="atLeast"/>
        <w:ind w:left="870" w:hanging="870"/>
        <w:jc w:val="both"/>
        <w:rPr>
          <w:rFonts w:ascii="Cambria" w:hAnsi="Cambria"/>
          <w:lang w:val="id-ID"/>
        </w:rPr>
      </w:pPr>
      <w:r w:rsidRPr="002C1F9D">
        <w:rPr>
          <w:rFonts w:ascii="Cambria" w:hAnsi="Cambria"/>
          <w:lang w:val="id-ID"/>
        </w:rPr>
        <w:t xml:space="preserve">Annette, J. 2005. Values, Ethics and </w:t>
      </w:r>
      <w:r w:rsidRPr="002C1F9D">
        <w:rPr>
          <w:rFonts w:ascii="Cambria" w:hAnsi="Cambria"/>
          <w:bCs/>
          <w:color w:val="000000"/>
          <w:lang w:val="id-ID"/>
        </w:rPr>
        <w:t>Character</w:t>
      </w:r>
      <w:r w:rsidRPr="002C1F9D">
        <w:rPr>
          <w:rFonts w:ascii="Cambria" w:hAnsi="Cambria"/>
          <w:lang w:val="id-ID"/>
        </w:rPr>
        <w:t xml:space="preserve"> in</w:t>
      </w:r>
      <w:r w:rsidRPr="002C1F9D">
        <w:rPr>
          <w:rFonts w:ascii="Cambria" w:hAnsi="Cambria"/>
          <w:color w:val="000000"/>
          <w:lang w:val="id-ID"/>
        </w:rPr>
        <w:t xml:space="preserve"> </w:t>
      </w:r>
      <w:r w:rsidRPr="002C1F9D">
        <w:rPr>
          <w:rFonts w:ascii="Cambria" w:hAnsi="Cambria"/>
          <w:bCs/>
          <w:color w:val="000000"/>
          <w:lang w:val="id-ID"/>
        </w:rPr>
        <w:t>Education</w:t>
      </w:r>
      <w:r w:rsidRPr="002C1F9D">
        <w:rPr>
          <w:rFonts w:ascii="Cambria" w:hAnsi="Cambria"/>
          <w:b/>
          <w:bCs/>
          <w:color w:val="000000"/>
          <w:lang w:val="id-ID"/>
        </w:rPr>
        <w:t xml:space="preserve">. </w:t>
      </w:r>
      <w:r w:rsidRPr="002C1F9D">
        <w:rPr>
          <w:rFonts w:ascii="Cambria" w:hAnsi="Cambria"/>
          <w:i/>
          <w:color w:val="000000"/>
          <w:lang w:val="id-ID"/>
        </w:rPr>
        <w:t>British</w:t>
      </w:r>
      <w:r w:rsidRPr="002C1F9D">
        <w:rPr>
          <w:rFonts w:ascii="Cambria" w:hAnsi="Cambria"/>
          <w:i/>
          <w:lang w:val="id-ID"/>
        </w:rPr>
        <w:t xml:space="preserve"> Journal of Educational Studies</w:t>
      </w:r>
      <w:r w:rsidRPr="002C1F9D">
        <w:rPr>
          <w:rFonts w:ascii="Cambria" w:hAnsi="Cambria"/>
          <w:lang w:val="id-ID"/>
        </w:rPr>
        <w:t>, 53(3), 326-340</w:t>
      </w:r>
    </w:p>
    <w:p w:rsidR="005F3982" w:rsidRPr="002C1F9D" w:rsidRDefault="005F3982" w:rsidP="00C54A0D">
      <w:pPr>
        <w:spacing w:before="240" w:line="240" w:lineRule="atLeast"/>
        <w:ind w:left="870" w:hanging="870"/>
        <w:jc w:val="both"/>
        <w:rPr>
          <w:rFonts w:ascii="Cambria" w:hAnsi="Cambria"/>
          <w:lang w:val="id-ID"/>
        </w:rPr>
      </w:pPr>
      <w:r w:rsidRPr="002C1F9D">
        <w:rPr>
          <w:rFonts w:ascii="Cambria" w:hAnsi="Cambria"/>
          <w:lang w:val="id-ID"/>
        </w:rPr>
        <w:t>Benninga, J. S., Berkowitz,</w:t>
      </w:r>
      <w:r w:rsidR="00A13E4E" w:rsidRPr="002C1F9D">
        <w:rPr>
          <w:rFonts w:ascii="Cambria" w:hAnsi="Cambria"/>
          <w:lang w:val="id-ID"/>
        </w:rPr>
        <w:t xml:space="preserve"> M. W., Kuehn, P., &amp; Smith, K. 2003</w:t>
      </w:r>
      <w:r w:rsidRPr="002C1F9D">
        <w:rPr>
          <w:rFonts w:ascii="Cambria" w:hAnsi="Cambria"/>
          <w:lang w:val="id-ID"/>
        </w:rPr>
        <w:t xml:space="preserve">. The </w:t>
      </w:r>
      <w:r w:rsidR="00A13E4E" w:rsidRPr="002C1F9D">
        <w:rPr>
          <w:rFonts w:ascii="Cambria" w:hAnsi="Cambria"/>
          <w:lang w:val="id-ID"/>
        </w:rPr>
        <w:t>Relationship between Character Education and Academic Achievement</w:t>
      </w:r>
      <w:r w:rsidRPr="002C1F9D">
        <w:rPr>
          <w:rFonts w:ascii="Cambria" w:hAnsi="Cambria"/>
          <w:lang w:val="id-ID"/>
        </w:rPr>
        <w:t xml:space="preserve">. </w:t>
      </w:r>
      <w:r w:rsidRPr="002C1F9D">
        <w:rPr>
          <w:rFonts w:ascii="Cambria" w:hAnsi="Cambria"/>
          <w:i/>
          <w:lang w:val="id-ID"/>
        </w:rPr>
        <w:t>Journal of Research in Character Education</w:t>
      </w:r>
      <w:r w:rsidRPr="002C1F9D">
        <w:rPr>
          <w:rFonts w:ascii="Cambria" w:hAnsi="Cambria"/>
          <w:lang w:val="id-ID"/>
        </w:rPr>
        <w:t>, 1(1), 19-32.</w:t>
      </w:r>
    </w:p>
    <w:p w:rsidR="008B44A1" w:rsidRPr="002C1F9D" w:rsidRDefault="008B44A1" w:rsidP="00C54A0D">
      <w:pPr>
        <w:spacing w:before="240" w:line="240" w:lineRule="atLeast"/>
        <w:ind w:left="935" w:hanging="935"/>
        <w:jc w:val="both"/>
        <w:rPr>
          <w:rFonts w:ascii="Cambria" w:hAnsi="Cambria"/>
          <w:lang w:val="id-ID"/>
        </w:rPr>
      </w:pPr>
      <w:r w:rsidRPr="002C1F9D">
        <w:rPr>
          <w:rFonts w:ascii="Cambria" w:hAnsi="Cambria"/>
          <w:lang w:val="id-ID"/>
        </w:rPr>
        <w:lastRenderedPageBreak/>
        <w:t xml:space="preserve">Carin, A.A, and  Sund, R.B. 1989. </w:t>
      </w:r>
      <w:r w:rsidRPr="002C1F9D">
        <w:rPr>
          <w:rFonts w:ascii="Cambria" w:hAnsi="Cambria"/>
          <w:i/>
          <w:lang w:val="id-ID"/>
        </w:rPr>
        <w:t>Teaching Science Trough Discovery</w:t>
      </w:r>
      <w:r w:rsidRPr="002C1F9D">
        <w:rPr>
          <w:rFonts w:ascii="Cambria" w:hAnsi="Cambria"/>
          <w:lang w:val="id-ID"/>
        </w:rPr>
        <w:t>. Columbus: Merrill Publishing Company.</w:t>
      </w:r>
    </w:p>
    <w:p w:rsidR="001C208B" w:rsidRPr="002C1F9D" w:rsidRDefault="001C208B" w:rsidP="00C54A0D">
      <w:pPr>
        <w:pStyle w:val="Header"/>
        <w:spacing w:before="240" w:line="240" w:lineRule="atLeast"/>
        <w:ind w:left="935" w:hanging="935"/>
        <w:jc w:val="both"/>
        <w:rPr>
          <w:rFonts w:ascii="Cambria" w:hAnsi="Cambria"/>
          <w:sz w:val="24"/>
          <w:szCs w:val="24"/>
          <w:lang w:val="id-ID"/>
        </w:rPr>
      </w:pPr>
      <w:r w:rsidRPr="002C1F9D">
        <w:rPr>
          <w:rFonts w:ascii="Cambria" w:hAnsi="Cambria"/>
          <w:sz w:val="24"/>
          <w:szCs w:val="24"/>
          <w:lang w:val="id-ID"/>
        </w:rPr>
        <w:t xml:space="preserve">Djohar. 2012. </w:t>
      </w:r>
      <w:r w:rsidR="00C872D6" w:rsidRPr="002C1F9D">
        <w:rPr>
          <w:rFonts w:ascii="Cambria" w:hAnsi="Cambria"/>
          <w:sz w:val="24"/>
          <w:szCs w:val="24"/>
          <w:lang w:val="id-ID"/>
        </w:rPr>
        <w:t xml:space="preserve">Pembelajaran yang Mendidik. Makalah Sarasehan Temu Alumni Jurusan Pendidikan Biologi, 20 April 2012. </w:t>
      </w:r>
    </w:p>
    <w:p w:rsidR="008B44A1" w:rsidRPr="002C1F9D" w:rsidRDefault="008B44A1" w:rsidP="00C54A0D">
      <w:pPr>
        <w:pStyle w:val="Header"/>
        <w:spacing w:before="240" w:line="240" w:lineRule="atLeast"/>
        <w:ind w:left="935" w:hanging="935"/>
        <w:jc w:val="both"/>
        <w:rPr>
          <w:rFonts w:ascii="Cambria" w:hAnsi="Cambria"/>
          <w:sz w:val="24"/>
          <w:szCs w:val="24"/>
          <w:lang w:val="id-ID"/>
        </w:rPr>
      </w:pPr>
      <w:r w:rsidRPr="002C1F9D">
        <w:rPr>
          <w:rFonts w:ascii="Cambria" w:hAnsi="Cambria"/>
          <w:sz w:val="24"/>
          <w:szCs w:val="24"/>
          <w:lang w:val="id-ID"/>
        </w:rPr>
        <w:t xml:space="preserve">Doran R., Chan F., Tamir P. 1998. </w:t>
      </w:r>
      <w:r w:rsidRPr="002C1F9D">
        <w:rPr>
          <w:rFonts w:ascii="Cambria" w:hAnsi="Cambria"/>
          <w:i/>
          <w:iCs/>
          <w:sz w:val="24"/>
          <w:szCs w:val="24"/>
          <w:lang w:val="id-ID"/>
        </w:rPr>
        <w:t>Science Educator Guide to Assessment</w:t>
      </w:r>
      <w:r w:rsidRPr="002C1F9D">
        <w:rPr>
          <w:rFonts w:ascii="Cambria" w:hAnsi="Cambria"/>
          <w:sz w:val="24"/>
          <w:szCs w:val="24"/>
          <w:lang w:val="id-ID"/>
        </w:rPr>
        <w:t>. National Science Teachers  Association. Arlington, Virginia.</w:t>
      </w:r>
    </w:p>
    <w:p w:rsidR="00395793" w:rsidRPr="002C1F9D" w:rsidRDefault="00395793" w:rsidP="00C54A0D">
      <w:pPr>
        <w:pStyle w:val="Heading1"/>
        <w:spacing w:before="240" w:line="240" w:lineRule="atLeast"/>
        <w:ind w:left="840" w:hanging="840"/>
        <w:jc w:val="left"/>
        <w:rPr>
          <w:rFonts w:ascii="Cambria" w:hAnsi="Cambria"/>
          <w:b w:val="0"/>
          <w:i w:val="0"/>
          <w:color w:val="000000"/>
          <w:sz w:val="24"/>
          <w:lang w:val="id-ID"/>
        </w:rPr>
      </w:pPr>
      <w:r w:rsidRPr="002C1F9D">
        <w:rPr>
          <w:rFonts w:ascii="Cambria" w:hAnsi="Cambria"/>
          <w:b w:val="0"/>
          <w:i w:val="0"/>
          <w:sz w:val="24"/>
          <w:lang w:val="id-ID"/>
        </w:rPr>
        <w:t xml:space="preserve">Einstein A. 1940. </w:t>
      </w:r>
      <w:r w:rsidRPr="002C1F9D">
        <w:rPr>
          <w:rFonts w:ascii="Cambria" w:hAnsi="Cambria"/>
          <w:b w:val="0"/>
          <w:sz w:val="24"/>
          <w:lang w:val="id-ID"/>
        </w:rPr>
        <w:t>The Fundaments of Theoretical Physics</w:t>
      </w:r>
      <w:r w:rsidRPr="002C1F9D">
        <w:rPr>
          <w:rFonts w:ascii="Cambria" w:hAnsi="Cambria"/>
          <w:b w:val="0"/>
          <w:i w:val="0"/>
          <w:sz w:val="24"/>
          <w:lang w:val="id-ID"/>
        </w:rPr>
        <w:t xml:space="preserve">. </w:t>
      </w:r>
      <w:r w:rsidRPr="002C1F9D">
        <w:rPr>
          <w:rFonts w:ascii="Cambria" w:hAnsi="Cambria"/>
          <w:b w:val="0"/>
          <w:sz w:val="24"/>
          <w:lang w:val="id-ID"/>
        </w:rPr>
        <w:t>Online article</w:t>
      </w:r>
      <w:r w:rsidRPr="002C1F9D">
        <w:rPr>
          <w:rFonts w:ascii="Cambria" w:hAnsi="Cambria"/>
          <w:b w:val="0"/>
          <w:i w:val="0"/>
          <w:sz w:val="24"/>
          <w:lang w:val="id-ID"/>
        </w:rPr>
        <w:t xml:space="preserve">. Diakses pada 15 Juni 2012 dari </w:t>
      </w:r>
      <w:hyperlink r:id="rId9" w:history="1">
        <w:r w:rsidRPr="002C1F9D">
          <w:rPr>
            <w:rStyle w:val="Hyperlink"/>
            <w:rFonts w:ascii="Cambria" w:hAnsi="Cambria"/>
            <w:b w:val="0"/>
            <w:i w:val="0"/>
            <w:color w:val="000000"/>
            <w:sz w:val="24"/>
            <w:lang w:val="id-ID"/>
          </w:rPr>
          <w:t>http://photontheory.com/Einstein/Einstein01.html</w:t>
        </w:r>
      </w:hyperlink>
      <w:r w:rsidRPr="002C1F9D">
        <w:rPr>
          <w:rFonts w:ascii="Cambria" w:hAnsi="Cambria"/>
          <w:b w:val="0"/>
          <w:i w:val="0"/>
          <w:color w:val="000000"/>
          <w:sz w:val="24"/>
          <w:lang w:val="id-ID"/>
        </w:rPr>
        <w:t>.</w:t>
      </w:r>
    </w:p>
    <w:p w:rsidR="00D82459" w:rsidRPr="002C1F9D" w:rsidRDefault="00D82459" w:rsidP="00C54A0D">
      <w:pPr>
        <w:spacing w:before="240" w:line="240" w:lineRule="atLeast"/>
        <w:ind w:left="840" w:hanging="852"/>
        <w:jc w:val="both"/>
        <w:rPr>
          <w:rFonts w:ascii="Cambria" w:hAnsi="Cambria"/>
          <w:lang w:val="id-ID"/>
        </w:rPr>
      </w:pPr>
      <w:r w:rsidRPr="002C1F9D">
        <w:rPr>
          <w:rStyle w:val="Emphasis"/>
          <w:rFonts w:ascii="Cambria" w:hAnsi="Cambria"/>
          <w:i w:val="0"/>
          <w:lang w:val="id-ID"/>
        </w:rPr>
        <w:t>Hardy</w:t>
      </w:r>
      <w:r w:rsidRPr="002C1F9D">
        <w:rPr>
          <w:rStyle w:val="st"/>
          <w:rFonts w:ascii="Cambria" w:hAnsi="Cambria"/>
          <w:i/>
          <w:lang w:val="id-ID"/>
        </w:rPr>
        <w:t>.</w:t>
      </w:r>
      <w:r w:rsidRPr="002C1F9D">
        <w:rPr>
          <w:rStyle w:val="st"/>
          <w:rFonts w:ascii="Cambria" w:hAnsi="Cambria"/>
          <w:lang w:val="id-ID"/>
        </w:rPr>
        <w:t>T</w:t>
      </w:r>
      <w:r w:rsidRPr="002C1F9D">
        <w:rPr>
          <w:rStyle w:val="st"/>
          <w:rFonts w:ascii="Cambria" w:hAnsi="Cambria"/>
          <w:i/>
          <w:lang w:val="id-ID"/>
        </w:rPr>
        <w:t xml:space="preserve"> &amp; </w:t>
      </w:r>
      <w:r w:rsidRPr="002C1F9D">
        <w:rPr>
          <w:rStyle w:val="Emphasis"/>
          <w:rFonts w:ascii="Cambria" w:hAnsi="Cambria"/>
          <w:i w:val="0"/>
          <w:lang w:val="id-ID"/>
        </w:rPr>
        <w:t>Fleer</w:t>
      </w:r>
      <w:r w:rsidRPr="002C1F9D">
        <w:rPr>
          <w:rStyle w:val="st"/>
          <w:rFonts w:ascii="Cambria" w:hAnsi="Cambria"/>
          <w:lang w:val="id-ID"/>
        </w:rPr>
        <w:t>. M. 1</w:t>
      </w:r>
      <w:r w:rsidRPr="002C1F9D">
        <w:rPr>
          <w:rStyle w:val="Emphasis"/>
          <w:rFonts w:ascii="Cambria" w:hAnsi="Cambria"/>
          <w:i w:val="0"/>
          <w:lang w:val="id-ID"/>
        </w:rPr>
        <w:t>996</w:t>
      </w:r>
      <w:r w:rsidRPr="002C1F9D">
        <w:rPr>
          <w:rStyle w:val="st"/>
          <w:rFonts w:ascii="Cambria" w:hAnsi="Cambria"/>
          <w:lang w:val="id-ID"/>
        </w:rPr>
        <w:t xml:space="preserve">. </w:t>
      </w:r>
      <w:r w:rsidRPr="002C1F9D">
        <w:rPr>
          <w:rStyle w:val="st"/>
          <w:rFonts w:ascii="Cambria" w:hAnsi="Cambria"/>
          <w:i/>
          <w:lang w:val="id-ID"/>
        </w:rPr>
        <w:t xml:space="preserve">Science for </w:t>
      </w:r>
      <w:r w:rsidRPr="002C1F9D">
        <w:rPr>
          <w:rStyle w:val="st"/>
          <w:rFonts w:ascii="Cambria" w:hAnsi="Cambria"/>
          <w:i/>
          <w:caps/>
          <w:lang w:val="id-ID"/>
        </w:rPr>
        <w:t>c</w:t>
      </w:r>
      <w:r w:rsidRPr="002C1F9D">
        <w:rPr>
          <w:rStyle w:val="st"/>
          <w:rFonts w:ascii="Cambria" w:hAnsi="Cambria"/>
          <w:i/>
          <w:lang w:val="id-ID"/>
        </w:rPr>
        <w:t xml:space="preserve">hildren: </w:t>
      </w:r>
      <w:r w:rsidRPr="002C1F9D">
        <w:rPr>
          <w:rStyle w:val="st"/>
          <w:rFonts w:ascii="Cambria" w:hAnsi="Cambria"/>
          <w:i/>
          <w:caps/>
          <w:lang w:val="id-ID"/>
        </w:rPr>
        <w:t>d</w:t>
      </w:r>
      <w:r w:rsidRPr="002C1F9D">
        <w:rPr>
          <w:rStyle w:val="st"/>
          <w:rFonts w:ascii="Cambria" w:hAnsi="Cambria"/>
          <w:i/>
          <w:lang w:val="id-ID"/>
        </w:rPr>
        <w:t xml:space="preserve">eveloping a </w:t>
      </w:r>
      <w:r w:rsidRPr="002C1F9D">
        <w:rPr>
          <w:rStyle w:val="st"/>
          <w:rFonts w:ascii="Cambria" w:hAnsi="Cambria"/>
          <w:i/>
          <w:caps/>
          <w:lang w:val="id-ID"/>
        </w:rPr>
        <w:t>p</w:t>
      </w:r>
      <w:r w:rsidRPr="002C1F9D">
        <w:rPr>
          <w:rStyle w:val="st"/>
          <w:rFonts w:ascii="Cambria" w:hAnsi="Cambria"/>
          <w:i/>
          <w:lang w:val="id-ID"/>
        </w:rPr>
        <w:t xml:space="preserve">ersonal </w:t>
      </w:r>
      <w:r w:rsidRPr="002C1F9D">
        <w:rPr>
          <w:rStyle w:val="st"/>
          <w:rFonts w:ascii="Cambria" w:hAnsi="Cambria"/>
          <w:i/>
          <w:caps/>
          <w:lang w:val="id-ID"/>
        </w:rPr>
        <w:t>a</w:t>
      </w:r>
      <w:r w:rsidRPr="002C1F9D">
        <w:rPr>
          <w:rStyle w:val="st"/>
          <w:rFonts w:ascii="Cambria" w:hAnsi="Cambria"/>
          <w:i/>
          <w:lang w:val="id-ID"/>
        </w:rPr>
        <w:t xml:space="preserve">pproach to </w:t>
      </w:r>
      <w:r w:rsidRPr="002C1F9D">
        <w:rPr>
          <w:rStyle w:val="st"/>
          <w:rFonts w:ascii="Cambria" w:hAnsi="Cambria"/>
          <w:i/>
          <w:caps/>
          <w:lang w:val="id-ID"/>
        </w:rPr>
        <w:t>t</w:t>
      </w:r>
      <w:r w:rsidRPr="002C1F9D">
        <w:rPr>
          <w:rStyle w:val="st"/>
          <w:rFonts w:ascii="Cambria" w:hAnsi="Cambria"/>
          <w:i/>
          <w:lang w:val="id-ID"/>
        </w:rPr>
        <w:t>eaching</w:t>
      </w:r>
      <w:r w:rsidRPr="002C1F9D">
        <w:rPr>
          <w:rStyle w:val="st"/>
          <w:rFonts w:ascii="Cambria" w:hAnsi="Cambria"/>
          <w:lang w:val="id-ID"/>
        </w:rPr>
        <w:t>. Sydney: Prentice Hall. Paul Chapman. Publishing Ltd.</w:t>
      </w:r>
    </w:p>
    <w:p w:rsidR="00F46699" w:rsidRDefault="00F46699" w:rsidP="00C54A0D">
      <w:pPr>
        <w:widowControl w:val="0"/>
        <w:tabs>
          <w:tab w:val="left" w:pos="720"/>
        </w:tabs>
        <w:spacing w:before="240" w:line="240" w:lineRule="atLeast"/>
        <w:ind w:left="720" w:hanging="720"/>
        <w:jc w:val="both"/>
        <w:rPr>
          <w:rFonts w:ascii="Cambria" w:hAnsi="Cambria"/>
          <w:color w:val="000000"/>
          <w:lang w:val="id-ID"/>
        </w:rPr>
      </w:pPr>
      <w:r w:rsidRPr="002C1F9D">
        <w:rPr>
          <w:rFonts w:ascii="Cambria" w:hAnsi="Cambria"/>
          <w:color w:val="000000"/>
          <w:lang w:val="id-ID"/>
        </w:rPr>
        <w:t xml:space="preserve">Jinks J. 1997. </w:t>
      </w:r>
      <w:r w:rsidRPr="002C1F9D">
        <w:rPr>
          <w:rFonts w:ascii="Cambria" w:hAnsi="Cambria"/>
          <w:i/>
          <w:color w:val="000000"/>
          <w:lang w:val="id-ID"/>
        </w:rPr>
        <w:t>The Science Process</w:t>
      </w:r>
      <w:r w:rsidRPr="002C1F9D">
        <w:rPr>
          <w:rFonts w:ascii="Cambria" w:hAnsi="Cambria"/>
          <w:color w:val="000000"/>
          <w:lang w:val="id-ID"/>
        </w:rPr>
        <w:t xml:space="preserve">. </w:t>
      </w:r>
      <w:r w:rsidR="00C31276" w:rsidRPr="002C1F9D">
        <w:rPr>
          <w:rFonts w:ascii="Cambria" w:hAnsi="Cambria"/>
          <w:color w:val="000000"/>
          <w:lang w:val="id-ID"/>
        </w:rPr>
        <w:t xml:space="preserve">Illinois State University. Online article. Diakses dari </w:t>
      </w:r>
      <w:hyperlink r:id="rId10" w:history="1">
        <w:r w:rsidR="00C31276" w:rsidRPr="002C1F9D">
          <w:rPr>
            <w:rStyle w:val="Hyperlink"/>
            <w:rFonts w:ascii="Cambria" w:hAnsi="Cambria"/>
            <w:color w:val="000000"/>
            <w:lang w:val="id-ID"/>
          </w:rPr>
          <w:t>http://my.ilstu.edu/~jdpeter/</w:t>
        </w:r>
      </w:hyperlink>
      <w:r w:rsidR="00C31276" w:rsidRPr="002C1F9D">
        <w:rPr>
          <w:rFonts w:ascii="Cambria" w:hAnsi="Cambria"/>
          <w:color w:val="000000"/>
          <w:lang w:val="id-ID"/>
        </w:rPr>
        <w:t xml:space="preserve"> </w:t>
      </w:r>
      <w:r w:rsidR="002C1F9D">
        <w:rPr>
          <w:rFonts w:ascii="Cambria" w:hAnsi="Cambria"/>
          <w:color w:val="000000"/>
          <w:lang w:val="id-ID"/>
        </w:rPr>
        <w:t xml:space="preserve"> </w:t>
      </w:r>
      <w:r w:rsidR="00C31276" w:rsidRPr="002C1F9D">
        <w:rPr>
          <w:rFonts w:ascii="Cambria" w:hAnsi="Cambria"/>
          <w:color w:val="000000"/>
          <w:lang w:val="id-ID"/>
        </w:rPr>
        <w:t>pada 20 Mei 2012.</w:t>
      </w:r>
    </w:p>
    <w:p w:rsidR="000A5FF0" w:rsidRPr="002C1F9D" w:rsidRDefault="000A5FF0" w:rsidP="00C54A0D">
      <w:pPr>
        <w:widowControl w:val="0"/>
        <w:tabs>
          <w:tab w:val="left" w:pos="720"/>
        </w:tabs>
        <w:spacing w:before="240" w:line="240" w:lineRule="atLeast"/>
        <w:ind w:left="720" w:hanging="720"/>
        <w:jc w:val="both"/>
        <w:rPr>
          <w:rFonts w:ascii="Cambria" w:hAnsi="Cambria"/>
          <w:lang w:val="id-ID"/>
        </w:rPr>
      </w:pPr>
      <w:r>
        <w:rPr>
          <w:rFonts w:ascii="Cambria" w:hAnsi="Cambria"/>
          <w:color w:val="000000"/>
          <w:lang w:val="id-ID"/>
        </w:rPr>
        <w:t xml:space="preserve">McGlashan P., Gasser K., </w:t>
      </w:r>
      <w:r w:rsidRPr="000A5FF0">
        <w:rPr>
          <w:rFonts w:ascii="Cambria" w:hAnsi="Cambria"/>
          <w:i/>
          <w:color w:val="000000"/>
          <w:lang w:val="id-ID"/>
        </w:rPr>
        <w:t>et al</w:t>
      </w:r>
      <w:r>
        <w:rPr>
          <w:rFonts w:ascii="Cambria" w:hAnsi="Cambria"/>
          <w:color w:val="000000"/>
          <w:lang w:val="id-ID"/>
        </w:rPr>
        <w:t xml:space="preserve">., 2007. </w:t>
      </w:r>
      <w:r w:rsidRPr="000A5FF0">
        <w:rPr>
          <w:rFonts w:ascii="Cambria" w:hAnsi="Cambria"/>
          <w:i/>
          <w:color w:val="000000"/>
          <w:lang w:val="id-ID"/>
        </w:rPr>
        <w:t>Outdoor Inquiries: Taking Science Investigations Outside the Classroom</w:t>
      </w:r>
      <w:r>
        <w:rPr>
          <w:rFonts w:ascii="Cambria" w:hAnsi="Cambria"/>
          <w:color w:val="000000"/>
          <w:lang w:val="id-ID"/>
        </w:rPr>
        <w:t>. New York: Heinemann.</w:t>
      </w:r>
    </w:p>
    <w:p w:rsidR="00321B0C" w:rsidRPr="00781430" w:rsidRDefault="00321B0C" w:rsidP="00C54A0D">
      <w:pPr>
        <w:widowControl w:val="0"/>
        <w:tabs>
          <w:tab w:val="left" w:pos="720"/>
        </w:tabs>
        <w:spacing w:before="240" w:line="240" w:lineRule="atLeast"/>
        <w:ind w:left="720" w:hanging="720"/>
        <w:jc w:val="both"/>
        <w:rPr>
          <w:rFonts w:ascii="Cambria" w:hAnsi="Cambria"/>
          <w:color w:val="000000"/>
          <w:lang w:val="id-ID"/>
        </w:rPr>
      </w:pPr>
      <w:r w:rsidRPr="002C1F9D">
        <w:rPr>
          <w:rFonts w:ascii="Cambria" w:hAnsi="Cambria"/>
          <w:lang w:val="id-ID"/>
        </w:rPr>
        <w:t xml:space="preserve">Munadjat D. 1984. </w:t>
      </w:r>
      <w:r w:rsidRPr="00781430">
        <w:rPr>
          <w:rFonts w:ascii="Cambria" w:hAnsi="Cambria"/>
          <w:i/>
          <w:lang w:val="id-ID"/>
        </w:rPr>
        <w:t>Hukum lingkungan (buku V:Sektoral): hukum lingkungan Nusantara (dalm sistem Nasional &amp; Internasional)</w:t>
      </w:r>
      <w:r w:rsidRPr="00781430">
        <w:rPr>
          <w:rFonts w:ascii="Cambria" w:hAnsi="Cambria"/>
          <w:lang w:val="id-ID"/>
        </w:rPr>
        <w:t xml:space="preserve"> Bandung: Binacipta</w:t>
      </w:r>
    </w:p>
    <w:p w:rsidR="00781430" w:rsidRPr="001A7DD6" w:rsidRDefault="00781430" w:rsidP="00C54A0D">
      <w:pPr>
        <w:widowControl w:val="0"/>
        <w:tabs>
          <w:tab w:val="left" w:pos="720"/>
        </w:tabs>
        <w:spacing w:before="240" w:line="240" w:lineRule="atLeast"/>
        <w:ind w:left="720" w:hanging="720"/>
        <w:jc w:val="both"/>
        <w:rPr>
          <w:rFonts w:ascii="Cambria" w:hAnsi="Cambria"/>
          <w:lang w:val="id-ID"/>
        </w:rPr>
      </w:pPr>
      <w:r>
        <w:rPr>
          <w:rFonts w:ascii="Cambria" w:hAnsi="Cambria"/>
          <w:lang w:val="id-ID"/>
        </w:rPr>
        <w:t>Soeriaatmadja, R.E. 1997.</w:t>
      </w:r>
      <w:r w:rsidRPr="00781430">
        <w:rPr>
          <w:rFonts w:ascii="Cambria" w:hAnsi="Cambria"/>
          <w:lang w:val="id-ID"/>
        </w:rPr>
        <w:t xml:space="preserve"> </w:t>
      </w:r>
      <w:r w:rsidRPr="001A7DD6">
        <w:rPr>
          <w:rFonts w:ascii="Cambria" w:hAnsi="Cambria"/>
          <w:i/>
          <w:iCs/>
          <w:lang w:val="id-ID"/>
        </w:rPr>
        <w:t>Ilmu Lingkungan</w:t>
      </w:r>
      <w:r w:rsidRPr="001A7DD6">
        <w:rPr>
          <w:rFonts w:ascii="Cambria" w:hAnsi="Cambria"/>
          <w:lang w:val="id-ID"/>
        </w:rPr>
        <w:t xml:space="preserve">. Bandung: Penerbit ITB. </w:t>
      </w:r>
    </w:p>
    <w:p w:rsidR="000D0179" w:rsidRPr="002C1F9D" w:rsidRDefault="000D0179" w:rsidP="00C54A0D">
      <w:pPr>
        <w:widowControl w:val="0"/>
        <w:tabs>
          <w:tab w:val="left" w:pos="720"/>
        </w:tabs>
        <w:spacing w:before="240" w:line="240" w:lineRule="atLeast"/>
        <w:ind w:left="720" w:hanging="720"/>
        <w:jc w:val="both"/>
        <w:rPr>
          <w:rStyle w:val="a"/>
          <w:rFonts w:ascii="Cambria" w:hAnsi="Cambria"/>
          <w:color w:val="000000"/>
          <w:lang w:val="id-ID"/>
        </w:rPr>
      </w:pPr>
      <w:r w:rsidRPr="00781430">
        <w:rPr>
          <w:rFonts w:ascii="Cambria" w:hAnsi="Cambria"/>
          <w:color w:val="000000"/>
          <w:lang w:val="id-ID"/>
        </w:rPr>
        <w:t xml:space="preserve">Trilling, B. &amp; Hood, P. 1999. </w:t>
      </w:r>
      <w:r w:rsidRPr="00781430">
        <w:rPr>
          <w:rFonts w:ascii="Cambria" w:hAnsi="Cambria"/>
          <w:i/>
          <w:color w:val="000000"/>
          <w:lang w:val="id-ID"/>
        </w:rPr>
        <w:t>Learning, Technology, and Education Reform in the Knowledge Age (“We’re Wired, Webbed</w:t>
      </w:r>
      <w:r w:rsidRPr="002C1F9D">
        <w:rPr>
          <w:rFonts w:ascii="Cambria" w:hAnsi="Cambria"/>
          <w:i/>
          <w:color w:val="000000"/>
          <w:lang w:val="id-ID"/>
        </w:rPr>
        <w:t>, and Windowed, Now What?”</w:t>
      </w:r>
      <w:r w:rsidR="002C1F9D">
        <w:rPr>
          <w:rFonts w:ascii="Cambria" w:hAnsi="Cambria"/>
          <w:i/>
          <w:color w:val="000000"/>
          <w:lang w:val="id-ID"/>
        </w:rPr>
        <w:t xml:space="preserve">), </w:t>
      </w:r>
      <w:r w:rsidR="00C31276" w:rsidRPr="002C1F9D">
        <w:rPr>
          <w:rFonts w:ascii="Cambria" w:hAnsi="Cambria"/>
          <w:color w:val="000000"/>
          <w:lang w:val="id-ID"/>
        </w:rPr>
        <w:t xml:space="preserve">diakses </w:t>
      </w:r>
      <w:r w:rsidR="00C54A0D" w:rsidRPr="002C1F9D">
        <w:rPr>
          <w:rFonts w:ascii="Cambria" w:hAnsi="Cambria"/>
          <w:color w:val="000000"/>
          <w:lang w:val="id-ID"/>
        </w:rPr>
        <w:t xml:space="preserve">pada </w:t>
      </w:r>
      <w:r w:rsidR="00C54A0D" w:rsidRPr="002C1F9D">
        <w:rPr>
          <w:rStyle w:val="a"/>
          <w:rFonts w:ascii="Cambria" w:hAnsi="Cambria"/>
          <w:color w:val="000000"/>
          <w:lang w:val="id-ID"/>
        </w:rPr>
        <w:t xml:space="preserve">tanggal 9 Juli 2007 </w:t>
      </w:r>
      <w:r w:rsidR="00C31276" w:rsidRPr="002C1F9D">
        <w:rPr>
          <w:rFonts w:ascii="Cambria" w:hAnsi="Cambria"/>
          <w:color w:val="000000"/>
          <w:lang w:val="id-ID"/>
        </w:rPr>
        <w:t xml:space="preserve">dari </w:t>
      </w:r>
      <w:hyperlink r:id="rId11" w:history="1">
        <w:r w:rsidRPr="002C1F9D">
          <w:rPr>
            <w:rStyle w:val="Hyperlink"/>
            <w:rFonts w:ascii="Cambria" w:hAnsi="Cambria"/>
            <w:color w:val="000000"/>
            <w:lang w:val="id-ID"/>
          </w:rPr>
          <w:t>www.wested.org/cs/we/view/rs/654</w:t>
        </w:r>
      </w:hyperlink>
      <w:r w:rsidRPr="002C1F9D">
        <w:rPr>
          <w:rStyle w:val="a"/>
          <w:rFonts w:ascii="Cambria" w:hAnsi="Cambria"/>
          <w:color w:val="000000"/>
          <w:lang w:val="id-ID"/>
        </w:rPr>
        <w:t>.</w:t>
      </w:r>
    </w:p>
    <w:p w:rsidR="00C70483" w:rsidRPr="002C1F9D" w:rsidRDefault="00C70483" w:rsidP="00C54A0D">
      <w:pPr>
        <w:spacing w:before="240" w:line="240" w:lineRule="atLeast"/>
        <w:ind w:left="840" w:hanging="840"/>
        <w:jc w:val="both"/>
        <w:rPr>
          <w:rFonts w:ascii="Cambria" w:hAnsi="Cambria"/>
          <w:color w:val="000000"/>
          <w:lang w:val="id-ID"/>
        </w:rPr>
      </w:pPr>
      <w:r w:rsidRPr="002C1F9D">
        <w:rPr>
          <w:rFonts w:ascii="Cambria" w:hAnsi="Cambria"/>
          <w:color w:val="000000"/>
          <w:lang w:val="id-ID"/>
        </w:rPr>
        <w:t xml:space="preserve">Wuryadi. 2009. </w:t>
      </w:r>
      <w:r w:rsidRPr="002C1F9D">
        <w:rPr>
          <w:rFonts w:ascii="Cambria" w:hAnsi="Cambria"/>
          <w:i/>
          <w:color w:val="000000"/>
          <w:lang w:val="id-ID"/>
        </w:rPr>
        <w:t xml:space="preserve">Lingkungan Hidup, Etika dan Pembelajarannya. </w:t>
      </w:r>
      <w:r w:rsidRPr="002C1F9D">
        <w:rPr>
          <w:rFonts w:ascii="Cambria" w:hAnsi="Cambria"/>
          <w:color w:val="000000"/>
          <w:lang w:val="id-ID"/>
        </w:rPr>
        <w:t>Makalah Seminar Nasional Pendidikan Biologi UNY, 4 Juli 2009</w:t>
      </w:r>
    </w:p>
    <w:p w:rsidR="00395793" w:rsidRPr="002C1F9D" w:rsidRDefault="00395793" w:rsidP="00C54A0D">
      <w:pPr>
        <w:spacing w:before="240" w:line="240" w:lineRule="atLeast"/>
        <w:rPr>
          <w:color w:val="000000"/>
          <w:lang w:val="id-ID"/>
        </w:rPr>
      </w:pPr>
    </w:p>
    <w:p w:rsidR="00395793" w:rsidRPr="002C1F9D" w:rsidRDefault="00395793" w:rsidP="00395793">
      <w:pPr>
        <w:rPr>
          <w:rFonts w:ascii="Cambria" w:hAnsi="Cambria"/>
          <w:color w:val="000000"/>
          <w:lang w:val="id-ID"/>
        </w:rPr>
      </w:pPr>
    </w:p>
    <w:sectPr w:rsidR="00395793" w:rsidRPr="002C1F9D" w:rsidSect="002C1F9D">
      <w:footerReference w:type="even" r:id="rId12"/>
      <w:footerReference w:type="default" r:id="rId13"/>
      <w:pgSz w:w="11907" w:h="16840" w:code="9"/>
      <w:pgMar w:top="1701" w:right="1588" w:bottom="1588" w:left="1701" w:header="1247" w:footer="1247"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BFD" w:rsidRDefault="00394BFD">
      <w:r>
        <w:separator/>
      </w:r>
    </w:p>
  </w:endnote>
  <w:endnote w:type="continuationSeparator" w:id="0">
    <w:p w:rsidR="00394BFD" w:rsidRDefault="00394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Britannic Bold">
    <w:panose1 w:val="020B0903060703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cript MT Bold">
    <w:panose1 w:val="03040602040607080904"/>
    <w:charset w:val="00"/>
    <w:family w:val="script"/>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F9D" w:rsidRDefault="002C1F9D" w:rsidP="006726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C1F9D" w:rsidRDefault="002C1F9D" w:rsidP="002C1F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F9D" w:rsidRPr="00DF730C" w:rsidRDefault="002C1F9D" w:rsidP="00DF730C">
    <w:pPr>
      <w:pStyle w:val="Footer"/>
      <w:framePr w:w="1192" w:wrap="around" w:vAnchor="text" w:hAnchor="page" w:x="9100" w:y="4"/>
      <w:jc w:val="right"/>
      <w:rPr>
        <w:rStyle w:val="PageNumber"/>
        <w:rFonts w:ascii="Cambria" w:hAnsi="Cambria"/>
        <w:i/>
        <w:sz w:val="20"/>
        <w:szCs w:val="20"/>
        <w:lang w:val="id-ID"/>
      </w:rPr>
    </w:pPr>
    <w:r w:rsidRPr="00DF730C">
      <w:rPr>
        <w:rStyle w:val="PageNumber"/>
        <w:rFonts w:ascii="Cambria" w:hAnsi="Cambria"/>
        <w:i/>
        <w:sz w:val="20"/>
        <w:szCs w:val="20"/>
        <w:lang w:val="id-ID"/>
      </w:rPr>
      <w:t xml:space="preserve">Hal. </w:t>
    </w:r>
    <w:r w:rsidRPr="00DF730C">
      <w:rPr>
        <w:rStyle w:val="PageNumber"/>
        <w:rFonts w:ascii="Cambria" w:hAnsi="Cambria"/>
        <w:i/>
        <w:sz w:val="20"/>
        <w:szCs w:val="20"/>
        <w:lang w:val="id-ID"/>
      </w:rPr>
      <w:fldChar w:fldCharType="begin"/>
    </w:r>
    <w:r w:rsidRPr="00DF730C">
      <w:rPr>
        <w:rStyle w:val="PageNumber"/>
        <w:rFonts w:ascii="Cambria" w:hAnsi="Cambria"/>
        <w:i/>
        <w:sz w:val="20"/>
        <w:szCs w:val="20"/>
        <w:lang w:val="id-ID"/>
      </w:rPr>
      <w:instrText xml:space="preserve">PAGE  </w:instrText>
    </w:r>
    <w:r w:rsidRPr="00DF730C">
      <w:rPr>
        <w:rStyle w:val="PageNumber"/>
        <w:rFonts w:ascii="Cambria" w:hAnsi="Cambria"/>
        <w:i/>
        <w:sz w:val="20"/>
        <w:szCs w:val="20"/>
        <w:lang w:val="id-ID"/>
      </w:rPr>
      <w:fldChar w:fldCharType="separate"/>
    </w:r>
    <w:r w:rsidR="007B3625">
      <w:rPr>
        <w:rStyle w:val="PageNumber"/>
        <w:rFonts w:ascii="Cambria" w:hAnsi="Cambria"/>
        <w:i/>
        <w:noProof/>
        <w:sz w:val="20"/>
        <w:szCs w:val="20"/>
        <w:lang w:val="id-ID"/>
      </w:rPr>
      <w:t>8</w:t>
    </w:r>
    <w:r w:rsidRPr="00DF730C">
      <w:rPr>
        <w:rStyle w:val="PageNumber"/>
        <w:rFonts w:ascii="Cambria" w:hAnsi="Cambria"/>
        <w:i/>
        <w:sz w:val="20"/>
        <w:szCs w:val="20"/>
        <w:lang w:val="id-ID"/>
      </w:rPr>
      <w:fldChar w:fldCharType="end"/>
    </w:r>
    <w:r w:rsidRPr="00DF730C">
      <w:rPr>
        <w:rStyle w:val="PageNumber"/>
        <w:rFonts w:ascii="Cambria" w:hAnsi="Cambria"/>
        <w:i/>
        <w:sz w:val="20"/>
        <w:szCs w:val="20"/>
        <w:lang w:val="id-ID"/>
      </w:rPr>
      <w:t xml:space="preserve"> dari 8</w:t>
    </w:r>
  </w:p>
  <w:p w:rsidR="002C1F9D" w:rsidRDefault="002C1F9D" w:rsidP="002C1F9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BFD" w:rsidRDefault="00394BFD">
      <w:r>
        <w:separator/>
      </w:r>
    </w:p>
  </w:footnote>
  <w:footnote w:type="continuationSeparator" w:id="0">
    <w:p w:rsidR="00394BFD" w:rsidRDefault="00394B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702C"/>
    <w:multiLevelType w:val="multilevel"/>
    <w:tmpl w:val="49DCD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1953E5"/>
    <w:multiLevelType w:val="multilevel"/>
    <w:tmpl w:val="831E8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305595"/>
    <w:multiLevelType w:val="multilevel"/>
    <w:tmpl w:val="E6248C64"/>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3">
    <w:nsid w:val="0F433A3E"/>
    <w:multiLevelType w:val="multilevel"/>
    <w:tmpl w:val="36B672A2"/>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4">
    <w:nsid w:val="103904A3"/>
    <w:multiLevelType w:val="multilevel"/>
    <w:tmpl w:val="D12881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265703D"/>
    <w:multiLevelType w:val="hybridMultilevel"/>
    <w:tmpl w:val="3FD05A08"/>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6">
    <w:nsid w:val="16BE3763"/>
    <w:multiLevelType w:val="multilevel"/>
    <w:tmpl w:val="36CCA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721773"/>
    <w:multiLevelType w:val="hybridMultilevel"/>
    <w:tmpl w:val="56C8B8A2"/>
    <w:lvl w:ilvl="0" w:tplc="5F7A3BE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EF6C94"/>
    <w:multiLevelType w:val="multilevel"/>
    <w:tmpl w:val="4C527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FE2A65"/>
    <w:multiLevelType w:val="multilevel"/>
    <w:tmpl w:val="3A065E7A"/>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10">
    <w:nsid w:val="31F70A60"/>
    <w:multiLevelType w:val="hybridMultilevel"/>
    <w:tmpl w:val="FD48682A"/>
    <w:lvl w:ilvl="0" w:tplc="2648F1CE">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44B5691"/>
    <w:multiLevelType w:val="hybridMultilevel"/>
    <w:tmpl w:val="916E91B8"/>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2">
    <w:nsid w:val="388B755D"/>
    <w:multiLevelType w:val="multilevel"/>
    <w:tmpl w:val="A7FAA7E6"/>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13">
    <w:nsid w:val="3C36294A"/>
    <w:multiLevelType w:val="hybridMultilevel"/>
    <w:tmpl w:val="648602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B152859"/>
    <w:multiLevelType w:val="multilevel"/>
    <w:tmpl w:val="11789526"/>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15">
    <w:nsid w:val="4B194D85"/>
    <w:multiLevelType w:val="multilevel"/>
    <w:tmpl w:val="412C8C14"/>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16">
    <w:nsid w:val="4F5B2E28"/>
    <w:multiLevelType w:val="multilevel"/>
    <w:tmpl w:val="C50C08E6"/>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17">
    <w:nsid w:val="55556653"/>
    <w:multiLevelType w:val="multilevel"/>
    <w:tmpl w:val="73EEE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5B94FFE"/>
    <w:multiLevelType w:val="multilevel"/>
    <w:tmpl w:val="208279F2"/>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19">
    <w:nsid w:val="5DC33C0E"/>
    <w:multiLevelType w:val="multilevel"/>
    <w:tmpl w:val="3E689CA2"/>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20">
    <w:nsid w:val="5FFC7F8C"/>
    <w:multiLevelType w:val="hybridMultilevel"/>
    <w:tmpl w:val="49F6F03C"/>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1">
    <w:nsid w:val="6B601046"/>
    <w:multiLevelType w:val="hybridMultilevel"/>
    <w:tmpl w:val="24902CF8"/>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72F8645D"/>
    <w:multiLevelType w:val="hybridMultilevel"/>
    <w:tmpl w:val="00F63AE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64F175B"/>
    <w:multiLevelType w:val="hybridMultilevel"/>
    <w:tmpl w:val="6E843B06"/>
    <w:lvl w:ilvl="0" w:tplc="96DCEE7A">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7"/>
  </w:num>
  <w:num w:numId="2">
    <w:abstractNumId w:val="23"/>
  </w:num>
  <w:num w:numId="3">
    <w:abstractNumId w:val="10"/>
  </w:num>
  <w:num w:numId="4">
    <w:abstractNumId w:val="0"/>
  </w:num>
  <w:num w:numId="5">
    <w:abstractNumId w:val="1"/>
  </w:num>
  <w:num w:numId="6">
    <w:abstractNumId w:val="17"/>
  </w:num>
  <w:num w:numId="7">
    <w:abstractNumId w:val="6"/>
  </w:num>
  <w:num w:numId="8">
    <w:abstractNumId w:val="3"/>
  </w:num>
  <w:num w:numId="9">
    <w:abstractNumId w:val="2"/>
  </w:num>
  <w:num w:numId="10">
    <w:abstractNumId w:val="16"/>
  </w:num>
  <w:num w:numId="11">
    <w:abstractNumId w:val="9"/>
  </w:num>
  <w:num w:numId="12">
    <w:abstractNumId w:val="18"/>
  </w:num>
  <w:num w:numId="13">
    <w:abstractNumId w:val="12"/>
  </w:num>
  <w:num w:numId="14">
    <w:abstractNumId w:val="19"/>
  </w:num>
  <w:num w:numId="15">
    <w:abstractNumId w:val="15"/>
  </w:num>
  <w:num w:numId="16">
    <w:abstractNumId w:val="14"/>
  </w:num>
  <w:num w:numId="17">
    <w:abstractNumId w:val="20"/>
  </w:num>
  <w:num w:numId="18">
    <w:abstractNumId w:val="5"/>
  </w:num>
  <w:num w:numId="19">
    <w:abstractNumId w:val="11"/>
  </w:num>
  <w:num w:numId="20">
    <w:abstractNumId w:val="13"/>
  </w:num>
  <w:num w:numId="21">
    <w:abstractNumId w:val="4"/>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2"/>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
  <w:drawingGridVerticalSpacing w:val="6"/>
  <w:displayHorizontalDrawingGridEvery w:val="2"/>
  <w:displayVertic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4F8"/>
    <w:rsid w:val="00007980"/>
    <w:rsid w:val="00011E1E"/>
    <w:rsid w:val="000200DD"/>
    <w:rsid w:val="00020650"/>
    <w:rsid w:val="000359FA"/>
    <w:rsid w:val="000475EA"/>
    <w:rsid w:val="000611B6"/>
    <w:rsid w:val="000846D9"/>
    <w:rsid w:val="00085BDD"/>
    <w:rsid w:val="000A5FF0"/>
    <w:rsid w:val="000B40BB"/>
    <w:rsid w:val="000D0179"/>
    <w:rsid w:val="000D5B0C"/>
    <w:rsid w:val="000E6316"/>
    <w:rsid w:val="001243F4"/>
    <w:rsid w:val="00134F73"/>
    <w:rsid w:val="00143814"/>
    <w:rsid w:val="001767BB"/>
    <w:rsid w:val="0018080F"/>
    <w:rsid w:val="001A0A76"/>
    <w:rsid w:val="001A0E24"/>
    <w:rsid w:val="001A3342"/>
    <w:rsid w:val="001A420E"/>
    <w:rsid w:val="001A6B58"/>
    <w:rsid w:val="001A7DD6"/>
    <w:rsid w:val="001B0CFE"/>
    <w:rsid w:val="001B3C13"/>
    <w:rsid w:val="001C208B"/>
    <w:rsid w:val="001D422B"/>
    <w:rsid w:val="001E16CC"/>
    <w:rsid w:val="002204B8"/>
    <w:rsid w:val="00222F5C"/>
    <w:rsid w:val="002236CF"/>
    <w:rsid w:val="00226234"/>
    <w:rsid w:val="0023018E"/>
    <w:rsid w:val="00240FAE"/>
    <w:rsid w:val="002516F2"/>
    <w:rsid w:val="00283CF9"/>
    <w:rsid w:val="00296935"/>
    <w:rsid w:val="002A5772"/>
    <w:rsid w:val="002C0AE6"/>
    <w:rsid w:val="002C1F9D"/>
    <w:rsid w:val="002E6BA1"/>
    <w:rsid w:val="00301054"/>
    <w:rsid w:val="00302574"/>
    <w:rsid w:val="00316B9D"/>
    <w:rsid w:val="00321B0C"/>
    <w:rsid w:val="00325E49"/>
    <w:rsid w:val="00326501"/>
    <w:rsid w:val="00331F2E"/>
    <w:rsid w:val="00343320"/>
    <w:rsid w:val="00377E57"/>
    <w:rsid w:val="00391AA7"/>
    <w:rsid w:val="00394BFD"/>
    <w:rsid w:val="00395793"/>
    <w:rsid w:val="003B194C"/>
    <w:rsid w:val="003B4469"/>
    <w:rsid w:val="003C292C"/>
    <w:rsid w:val="003C4D9C"/>
    <w:rsid w:val="003D454C"/>
    <w:rsid w:val="003F0A32"/>
    <w:rsid w:val="003F696E"/>
    <w:rsid w:val="004050EB"/>
    <w:rsid w:val="004054F8"/>
    <w:rsid w:val="0041713E"/>
    <w:rsid w:val="00444558"/>
    <w:rsid w:val="004746A7"/>
    <w:rsid w:val="00474D56"/>
    <w:rsid w:val="004811DD"/>
    <w:rsid w:val="00481A15"/>
    <w:rsid w:val="00486F24"/>
    <w:rsid w:val="00487556"/>
    <w:rsid w:val="00496AA8"/>
    <w:rsid w:val="004A262C"/>
    <w:rsid w:val="004A70AA"/>
    <w:rsid w:val="004B4218"/>
    <w:rsid w:val="004D3BE3"/>
    <w:rsid w:val="0052272D"/>
    <w:rsid w:val="00523077"/>
    <w:rsid w:val="0053333A"/>
    <w:rsid w:val="00570AD8"/>
    <w:rsid w:val="00592F48"/>
    <w:rsid w:val="005B553D"/>
    <w:rsid w:val="005B6A1C"/>
    <w:rsid w:val="005F2A6A"/>
    <w:rsid w:val="005F3982"/>
    <w:rsid w:val="00642381"/>
    <w:rsid w:val="006610D3"/>
    <w:rsid w:val="00662657"/>
    <w:rsid w:val="006726D8"/>
    <w:rsid w:val="006824E7"/>
    <w:rsid w:val="00685F34"/>
    <w:rsid w:val="006B04EC"/>
    <w:rsid w:val="006B5A05"/>
    <w:rsid w:val="006E0BC8"/>
    <w:rsid w:val="006E6CCA"/>
    <w:rsid w:val="0071121F"/>
    <w:rsid w:val="00727863"/>
    <w:rsid w:val="007549CE"/>
    <w:rsid w:val="0075682A"/>
    <w:rsid w:val="00775AD1"/>
    <w:rsid w:val="00781430"/>
    <w:rsid w:val="00797B00"/>
    <w:rsid w:val="007B3625"/>
    <w:rsid w:val="007C280F"/>
    <w:rsid w:val="007E6D06"/>
    <w:rsid w:val="00807193"/>
    <w:rsid w:val="008118C2"/>
    <w:rsid w:val="00817FC3"/>
    <w:rsid w:val="00841257"/>
    <w:rsid w:val="00847BFE"/>
    <w:rsid w:val="00851D98"/>
    <w:rsid w:val="008A7BE9"/>
    <w:rsid w:val="008B44A1"/>
    <w:rsid w:val="008C199C"/>
    <w:rsid w:val="008C23A0"/>
    <w:rsid w:val="008D4F97"/>
    <w:rsid w:val="008D6814"/>
    <w:rsid w:val="008D7EDC"/>
    <w:rsid w:val="008E1F02"/>
    <w:rsid w:val="008F201B"/>
    <w:rsid w:val="008F2CB1"/>
    <w:rsid w:val="008F5A26"/>
    <w:rsid w:val="00907520"/>
    <w:rsid w:val="00921FA7"/>
    <w:rsid w:val="009441BC"/>
    <w:rsid w:val="009458D6"/>
    <w:rsid w:val="00953A1A"/>
    <w:rsid w:val="00966A5D"/>
    <w:rsid w:val="00975E79"/>
    <w:rsid w:val="00981786"/>
    <w:rsid w:val="009A7593"/>
    <w:rsid w:val="009B2102"/>
    <w:rsid w:val="009D1C5E"/>
    <w:rsid w:val="009D2FF4"/>
    <w:rsid w:val="009D3246"/>
    <w:rsid w:val="009D52CD"/>
    <w:rsid w:val="009F309E"/>
    <w:rsid w:val="00A05869"/>
    <w:rsid w:val="00A13E4E"/>
    <w:rsid w:val="00A14A5C"/>
    <w:rsid w:val="00A239B7"/>
    <w:rsid w:val="00A24CC0"/>
    <w:rsid w:val="00A30686"/>
    <w:rsid w:val="00A465F9"/>
    <w:rsid w:val="00A52D25"/>
    <w:rsid w:val="00A53B69"/>
    <w:rsid w:val="00A67F95"/>
    <w:rsid w:val="00A71977"/>
    <w:rsid w:val="00A730BF"/>
    <w:rsid w:val="00A77BC2"/>
    <w:rsid w:val="00A943B4"/>
    <w:rsid w:val="00AB41CD"/>
    <w:rsid w:val="00AB59D0"/>
    <w:rsid w:val="00AD2F34"/>
    <w:rsid w:val="00AE5FE2"/>
    <w:rsid w:val="00AF0023"/>
    <w:rsid w:val="00B00260"/>
    <w:rsid w:val="00B2543E"/>
    <w:rsid w:val="00B31FDF"/>
    <w:rsid w:val="00B330DB"/>
    <w:rsid w:val="00B34BC5"/>
    <w:rsid w:val="00B41302"/>
    <w:rsid w:val="00B41D5C"/>
    <w:rsid w:val="00B52587"/>
    <w:rsid w:val="00B601F9"/>
    <w:rsid w:val="00B80291"/>
    <w:rsid w:val="00B80EC8"/>
    <w:rsid w:val="00B87B28"/>
    <w:rsid w:val="00B87F55"/>
    <w:rsid w:val="00BA2FE0"/>
    <w:rsid w:val="00BB1494"/>
    <w:rsid w:val="00BC0806"/>
    <w:rsid w:val="00BD57E6"/>
    <w:rsid w:val="00BF7FFC"/>
    <w:rsid w:val="00C025B6"/>
    <w:rsid w:val="00C10D67"/>
    <w:rsid w:val="00C141F4"/>
    <w:rsid w:val="00C31276"/>
    <w:rsid w:val="00C35592"/>
    <w:rsid w:val="00C46FA5"/>
    <w:rsid w:val="00C54A0D"/>
    <w:rsid w:val="00C55BC0"/>
    <w:rsid w:val="00C570F8"/>
    <w:rsid w:val="00C57EDD"/>
    <w:rsid w:val="00C6449F"/>
    <w:rsid w:val="00C70483"/>
    <w:rsid w:val="00C77EEC"/>
    <w:rsid w:val="00C872D6"/>
    <w:rsid w:val="00CA64C9"/>
    <w:rsid w:val="00CB07B7"/>
    <w:rsid w:val="00CD21AD"/>
    <w:rsid w:val="00CE3844"/>
    <w:rsid w:val="00D0456B"/>
    <w:rsid w:val="00D11DCF"/>
    <w:rsid w:val="00D2373E"/>
    <w:rsid w:val="00D30D74"/>
    <w:rsid w:val="00D45ABA"/>
    <w:rsid w:val="00D744E1"/>
    <w:rsid w:val="00D77A8A"/>
    <w:rsid w:val="00D82459"/>
    <w:rsid w:val="00D90DA0"/>
    <w:rsid w:val="00D941CE"/>
    <w:rsid w:val="00DA6439"/>
    <w:rsid w:val="00DA7558"/>
    <w:rsid w:val="00DD77BC"/>
    <w:rsid w:val="00DF654B"/>
    <w:rsid w:val="00DF6770"/>
    <w:rsid w:val="00DF730C"/>
    <w:rsid w:val="00DF7AAF"/>
    <w:rsid w:val="00E00862"/>
    <w:rsid w:val="00E25506"/>
    <w:rsid w:val="00E25CE3"/>
    <w:rsid w:val="00E53773"/>
    <w:rsid w:val="00E56495"/>
    <w:rsid w:val="00E574FC"/>
    <w:rsid w:val="00E712C1"/>
    <w:rsid w:val="00E92C18"/>
    <w:rsid w:val="00E95DBA"/>
    <w:rsid w:val="00E97443"/>
    <w:rsid w:val="00EA7449"/>
    <w:rsid w:val="00EC0876"/>
    <w:rsid w:val="00EC2103"/>
    <w:rsid w:val="00EC7726"/>
    <w:rsid w:val="00EE22B9"/>
    <w:rsid w:val="00EE4B2E"/>
    <w:rsid w:val="00F01A0E"/>
    <w:rsid w:val="00F110A6"/>
    <w:rsid w:val="00F20B75"/>
    <w:rsid w:val="00F23771"/>
    <w:rsid w:val="00F30ECE"/>
    <w:rsid w:val="00F32543"/>
    <w:rsid w:val="00F46699"/>
    <w:rsid w:val="00F649CC"/>
    <w:rsid w:val="00F65D98"/>
    <w:rsid w:val="00F70C8C"/>
    <w:rsid w:val="00F939A3"/>
    <w:rsid w:val="00F9652F"/>
    <w:rsid w:val="00FA0A4C"/>
    <w:rsid w:val="00FA1C7B"/>
    <w:rsid w:val="00FD2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6495"/>
    <w:rPr>
      <w:sz w:val="24"/>
      <w:szCs w:val="24"/>
    </w:rPr>
  </w:style>
  <w:style w:type="paragraph" w:styleId="Heading1">
    <w:name w:val="heading 1"/>
    <w:basedOn w:val="Normal"/>
    <w:next w:val="Normal"/>
    <w:qFormat/>
    <w:rsid w:val="001A3342"/>
    <w:pPr>
      <w:keepNext/>
      <w:jc w:val="center"/>
      <w:outlineLvl w:val="0"/>
    </w:pPr>
    <w:rPr>
      <w:b/>
      <w:bCs/>
      <w:i/>
      <w:iCs/>
      <w:sz w:val="28"/>
    </w:rPr>
  </w:style>
  <w:style w:type="character" w:default="1" w:styleId="DefaultParagraphFont">
    <w:name w:val="Default Paragraph Font"/>
    <w:semiHidden/>
    <w:rsid w:val="00E5649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56495"/>
  </w:style>
  <w:style w:type="paragraph" w:styleId="NormalWeb">
    <w:name w:val="Normal (Web)"/>
    <w:basedOn w:val="Normal"/>
    <w:rsid w:val="00A52D25"/>
    <w:pPr>
      <w:spacing w:before="100" w:beforeAutospacing="1" w:after="100" w:afterAutospacing="1"/>
    </w:pPr>
  </w:style>
  <w:style w:type="character" w:styleId="Strong">
    <w:name w:val="Strong"/>
    <w:basedOn w:val="DefaultParagraphFont"/>
    <w:qFormat/>
    <w:rsid w:val="00A52D25"/>
    <w:rPr>
      <w:b/>
      <w:bCs/>
    </w:rPr>
  </w:style>
  <w:style w:type="character" w:styleId="Hyperlink">
    <w:name w:val="Hyperlink"/>
    <w:basedOn w:val="DefaultParagraphFont"/>
    <w:rsid w:val="00EA7449"/>
    <w:rPr>
      <w:color w:val="0000FF"/>
      <w:u w:val="single"/>
    </w:rPr>
  </w:style>
  <w:style w:type="paragraph" w:styleId="BodyTextIndent">
    <w:name w:val="Body Text Indent"/>
    <w:basedOn w:val="Normal"/>
    <w:rsid w:val="008B44A1"/>
    <w:pPr>
      <w:ind w:left="-426" w:hanging="142"/>
      <w:jc w:val="both"/>
    </w:pPr>
    <w:rPr>
      <w:szCs w:val="20"/>
    </w:rPr>
  </w:style>
  <w:style w:type="paragraph" w:styleId="BodyTextIndent3">
    <w:name w:val="Body Text Indent 3"/>
    <w:basedOn w:val="Normal"/>
    <w:rsid w:val="008B44A1"/>
    <w:pPr>
      <w:ind w:left="284"/>
      <w:jc w:val="both"/>
    </w:pPr>
    <w:rPr>
      <w:szCs w:val="20"/>
    </w:rPr>
  </w:style>
  <w:style w:type="paragraph" w:styleId="Header">
    <w:name w:val="header"/>
    <w:basedOn w:val="Normal"/>
    <w:rsid w:val="008B44A1"/>
    <w:pPr>
      <w:tabs>
        <w:tab w:val="center" w:pos="4320"/>
        <w:tab w:val="right" w:pos="8640"/>
      </w:tabs>
    </w:pPr>
    <w:rPr>
      <w:sz w:val="20"/>
      <w:szCs w:val="20"/>
    </w:rPr>
  </w:style>
  <w:style w:type="character" w:customStyle="1" w:styleId="a">
    <w:name w:val="a"/>
    <w:basedOn w:val="DefaultParagraphFont"/>
    <w:rsid w:val="000D0179"/>
  </w:style>
  <w:style w:type="paragraph" w:styleId="ListParagraph">
    <w:name w:val="List Paragraph"/>
    <w:basedOn w:val="Normal"/>
    <w:qFormat/>
    <w:rsid w:val="00391AA7"/>
    <w:pPr>
      <w:ind w:left="720"/>
      <w:contextualSpacing/>
    </w:pPr>
    <w:rPr>
      <w:rFonts w:eastAsia="Calibri"/>
      <w:lang w:val="en-GB" w:eastAsia="en-GB"/>
    </w:rPr>
  </w:style>
  <w:style w:type="paragraph" w:styleId="BodyText">
    <w:name w:val="Body Text"/>
    <w:basedOn w:val="Normal"/>
    <w:rsid w:val="001A420E"/>
    <w:pPr>
      <w:widowControl w:val="0"/>
      <w:suppressAutoHyphens/>
      <w:spacing w:after="120"/>
    </w:pPr>
    <w:rPr>
      <w:rFonts w:eastAsia="Lucida Sans Unicode"/>
      <w:kern w:val="1"/>
      <w:lang/>
    </w:rPr>
  </w:style>
  <w:style w:type="paragraph" w:styleId="BodyText3">
    <w:name w:val="Body Text 3"/>
    <w:basedOn w:val="Normal"/>
    <w:rsid w:val="004A70AA"/>
    <w:pPr>
      <w:spacing w:after="120"/>
    </w:pPr>
    <w:rPr>
      <w:sz w:val="16"/>
      <w:szCs w:val="16"/>
    </w:rPr>
  </w:style>
  <w:style w:type="character" w:customStyle="1" w:styleId="st">
    <w:name w:val="st"/>
    <w:basedOn w:val="DefaultParagraphFont"/>
    <w:rsid w:val="00D82459"/>
  </w:style>
  <w:style w:type="character" w:styleId="Emphasis">
    <w:name w:val="Emphasis"/>
    <w:basedOn w:val="DefaultParagraphFont"/>
    <w:qFormat/>
    <w:rsid w:val="00D82459"/>
    <w:rPr>
      <w:i/>
      <w:iCs/>
    </w:rPr>
  </w:style>
  <w:style w:type="paragraph" w:styleId="Footer">
    <w:name w:val="footer"/>
    <w:basedOn w:val="Normal"/>
    <w:rsid w:val="002C1F9D"/>
    <w:pPr>
      <w:tabs>
        <w:tab w:val="center" w:pos="4320"/>
        <w:tab w:val="right" w:pos="8640"/>
      </w:tabs>
    </w:pPr>
  </w:style>
  <w:style w:type="character" w:styleId="PageNumber">
    <w:name w:val="page number"/>
    <w:basedOn w:val="DefaultParagraphFont"/>
    <w:rsid w:val="002C1F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6495"/>
    <w:rPr>
      <w:sz w:val="24"/>
      <w:szCs w:val="24"/>
    </w:rPr>
  </w:style>
  <w:style w:type="paragraph" w:styleId="Heading1">
    <w:name w:val="heading 1"/>
    <w:basedOn w:val="Normal"/>
    <w:next w:val="Normal"/>
    <w:qFormat/>
    <w:rsid w:val="001A3342"/>
    <w:pPr>
      <w:keepNext/>
      <w:jc w:val="center"/>
      <w:outlineLvl w:val="0"/>
    </w:pPr>
    <w:rPr>
      <w:b/>
      <w:bCs/>
      <w:i/>
      <w:iCs/>
      <w:sz w:val="28"/>
    </w:rPr>
  </w:style>
  <w:style w:type="character" w:default="1" w:styleId="DefaultParagraphFont">
    <w:name w:val="Default Paragraph Font"/>
    <w:semiHidden/>
    <w:rsid w:val="00E5649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56495"/>
  </w:style>
  <w:style w:type="paragraph" w:styleId="NormalWeb">
    <w:name w:val="Normal (Web)"/>
    <w:basedOn w:val="Normal"/>
    <w:rsid w:val="00A52D25"/>
    <w:pPr>
      <w:spacing w:before="100" w:beforeAutospacing="1" w:after="100" w:afterAutospacing="1"/>
    </w:pPr>
  </w:style>
  <w:style w:type="character" w:styleId="Strong">
    <w:name w:val="Strong"/>
    <w:basedOn w:val="DefaultParagraphFont"/>
    <w:qFormat/>
    <w:rsid w:val="00A52D25"/>
    <w:rPr>
      <w:b/>
      <w:bCs/>
    </w:rPr>
  </w:style>
  <w:style w:type="character" w:styleId="Hyperlink">
    <w:name w:val="Hyperlink"/>
    <w:basedOn w:val="DefaultParagraphFont"/>
    <w:rsid w:val="00EA7449"/>
    <w:rPr>
      <w:color w:val="0000FF"/>
      <w:u w:val="single"/>
    </w:rPr>
  </w:style>
  <w:style w:type="paragraph" w:styleId="BodyTextIndent">
    <w:name w:val="Body Text Indent"/>
    <w:basedOn w:val="Normal"/>
    <w:rsid w:val="008B44A1"/>
    <w:pPr>
      <w:ind w:left="-426" w:hanging="142"/>
      <w:jc w:val="both"/>
    </w:pPr>
    <w:rPr>
      <w:szCs w:val="20"/>
    </w:rPr>
  </w:style>
  <w:style w:type="paragraph" w:styleId="BodyTextIndent3">
    <w:name w:val="Body Text Indent 3"/>
    <w:basedOn w:val="Normal"/>
    <w:rsid w:val="008B44A1"/>
    <w:pPr>
      <w:ind w:left="284"/>
      <w:jc w:val="both"/>
    </w:pPr>
    <w:rPr>
      <w:szCs w:val="20"/>
    </w:rPr>
  </w:style>
  <w:style w:type="paragraph" w:styleId="Header">
    <w:name w:val="header"/>
    <w:basedOn w:val="Normal"/>
    <w:rsid w:val="008B44A1"/>
    <w:pPr>
      <w:tabs>
        <w:tab w:val="center" w:pos="4320"/>
        <w:tab w:val="right" w:pos="8640"/>
      </w:tabs>
    </w:pPr>
    <w:rPr>
      <w:sz w:val="20"/>
      <w:szCs w:val="20"/>
    </w:rPr>
  </w:style>
  <w:style w:type="character" w:customStyle="1" w:styleId="a">
    <w:name w:val="a"/>
    <w:basedOn w:val="DefaultParagraphFont"/>
    <w:rsid w:val="000D0179"/>
  </w:style>
  <w:style w:type="paragraph" w:styleId="ListParagraph">
    <w:name w:val="List Paragraph"/>
    <w:basedOn w:val="Normal"/>
    <w:qFormat/>
    <w:rsid w:val="00391AA7"/>
    <w:pPr>
      <w:ind w:left="720"/>
      <w:contextualSpacing/>
    </w:pPr>
    <w:rPr>
      <w:rFonts w:eastAsia="Calibri"/>
      <w:lang w:val="en-GB" w:eastAsia="en-GB"/>
    </w:rPr>
  </w:style>
  <w:style w:type="paragraph" w:styleId="BodyText">
    <w:name w:val="Body Text"/>
    <w:basedOn w:val="Normal"/>
    <w:rsid w:val="001A420E"/>
    <w:pPr>
      <w:widowControl w:val="0"/>
      <w:suppressAutoHyphens/>
      <w:spacing w:after="120"/>
    </w:pPr>
    <w:rPr>
      <w:rFonts w:eastAsia="Lucida Sans Unicode"/>
      <w:kern w:val="1"/>
      <w:lang/>
    </w:rPr>
  </w:style>
  <w:style w:type="paragraph" w:styleId="BodyText3">
    <w:name w:val="Body Text 3"/>
    <w:basedOn w:val="Normal"/>
    <w:rsid w:val="004A70AA"/>
    <w:pPr>
      <w:spacing w:after="120"/>
    </w:pPr>
    <w:rPr>
      <w:sz w:val="16"/>
      <w:szCs w:val="16"/>
    </w:rPr>
  </w:style>
  <w:style w:type="character" w:customStyle="1" w:styleId="st">
    <w:name w:val="st"/>
    <w:basedOn w:val="DefaultParagraphFont"/>
    <w:rsid w:val="00D82459"/>
  </w:style>
  <w:style w:type="character" w:styleId="Emphasis">
    <w:name w:val="Emphasis"/>
    <w:basedOn w:val="DefaultParagraphFont"/>
    <w:qFormat/>
    <w:rsid w:val="00D82459"/>
    <w:rPr>
      <w:i/>
      <w:iCs/>
    </w:rPr>
  </w:style>
  <w:style w:type="paragraph" w:styleId="Footer">
    <w:name w:val="footer"/>
    <w:basedOn w:val="Normal"/>
    <w:rsid w:val="002C1F9D"/>
    <w:pPr>
      <w:tabs>
        <w:tab w:val="center" w:pos="4320"/>
        <w:tab w:val="right" w:pos="8640"/>
      </w:tabs>
    </w:pPr>
  </w:style>
  <w:style w:type="character" w:styleId="PageNumber">
    <w:name w:val="page number"/>
    <w:basedOn w:val="DefaultParagraphFont"/>
    <w:rsid w:val="002C1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04721">
      <w:bodyDiv w:val="1"/>
      <w:marLeft w:val="0"/>
      <w:marRight w:val="0"/>
      <w:marTop w:val="0"/>
      <w:marBottom w:val="0"/>
      <w:divBdr>
        <w:top w:val="none" w:sz="0" w:space="0" w:color="auto"/>
        <w:left w:val="none" w:sz="0" w:space="0" w:color="auto"/>
        <w:bottom w:val="none" w:sz="0" w:space="0" w:color="auto"/>
        <w:right w:val="none" w:sz="0" w:space="0" w:color="auto"/>
      </w:divBdr>
      <w:divsChild>
        <w:div w:id="760839275">
          <w:marLeft w:val="0"/>
          <w:marRight w:val="0"/>
          <w:marTop w:val="0"/>
          <w:marBottom w:val="0"/>
          <w:divBdr>
            <w:top w:val="none" w:sz="0" w:space="0" w:color="auto"/>
            <w:left w:val="none" w:sz="0" w:space="0" w:color="auto"/>
            <w:bottom w:val="none" w:sz="0" w:space="0" w:color="auto"/>
            <w:right w:val="none" w:sz="0" w:space="0" w:color="auto"/>
          </w:divBdr>
        </w:div>
        <w:div w:id="1160849706">
          <w:marLeft w:val="0"/>
          <w:marRight w:val="0"/>
          <w:marTop w:val="0"/>
          <w:marBottom w:val="0"/>
          <w:divBdr>
            <w:top w:val="none" w:sz="0" w:space="0" w:color="auto"/>
            <w:left w:val="none" w:sz="0" w:space="0" w:color="auto"/>
            <w:bottom w:val="none" w:sz="0" w:space="0" w:color="auto"/>
            <w:right w:val="none" w:sz="0" w:space="0" w:color="auto"/>
          </w:divBdr>
        </w:div>
        <w:div w:id="1261137094">
          <w:marLeft w:val="0"/>
          <w:marRight w:val="0"/>
          <w:marTop w:val="0"/>
          <w:marBottom w:val="0"/>
          <w:divBdr>
            <w:top w:val="none" w:sz="0" w:space="0" w:color="auto"/>
            <w:left w:val="none" w:sz="0" w:space="0" w:color="auto"/>
            <w:bottom w:val="none" w:sz="0" w:space="0" w:color="auto"/>
            <w:right w:val="none" w:sz="0" w:space="0" w:color="auto"/>
          </w:divBdr>
        </w:div>
        <w:div w:id="1387409739">
          <w:marLeft w:val="0"/>
          <w:marRight w:val="0"/>
          <w:marTop w:val="0"/>
          <w:marBottom w:val="0"/>
          <w:divBdr>
            <w:top w:val="none" w:sz="0" w:space="0" w:color="auto"/>
            <w:left w:val="none" w:sz="0" w:space="0" w:color="auto"/>
            <w:bottom w:val="none" w:sz="0" w:space="0" w:color="auto"/>
            <w:right w:val="none" w:sz="0" w:space="0" w:color="auto"/>
          </w:divBdr>
        </w:div>
      </w:divsChild>
    </w:div>
    <w:div w:id="1044256723">
      <w:bodyDiv w:val="1"/>
      <w:marLeft w:val="0"/>
      <w:marRight w:val="0"/>
      <w:marTop w:val="0"/>
      <w:marBottom w:val="0"/>
      <w:divBdr>
        <w:top w:val="none" w:sz="0" w:space="0" w:color="auto"/>
        <w:left w:val="none" w:sz="0" w:space="0" w:color="auto"/>
        <w:bottom w:val="none" w:sz="0" w:space="0" w:color="auto"/>
        <w:right w:val="none" w:sz="0" w:space="0" w:color="auto"/>
      </w:divBdr>
    </w:div>
    <w:div w:id="1189444959">
      <w:bodyDiv w:val="1"/>
      <w:marLeft w:val="0"/>
      <w:marRight w:val="0"/>
      <w:marTop w:val="0"/>
      <w:marBottom w:val="0"/>
      <w:divBdr>
        <w:top w:val="none" w:sz="0" w:space="0" w:color="auto"/>
        <w:left w:val="none" w:sz="0" w:space="0" w:color="auto"/>
        <w:bottom w:val="none" w:sz="0" w:space="0" w:color="auto"/>
        <w:right w:val="none" w:sz="0" w:space="0" w:color="auto"/>
      </w:divBdr>
    </w:div>
    <w:div w:id="1351494023">
      <w:bodyDiv w:val="1"/>
      <w:marLeft w:val="0"/>
      <w:marRight w:val="0"/>
      <w:marTop w:val="0"/>
      <w:marBottom w:val="0"/>
      <w:divBdr>
        <w:top w:val="none" w:sz="0" w:space="0" w:color="auto"/>
        <w:left w:val="none" w:sz="0" w:space="0" w:color="auto"/>
        <w:bottom w:val="none" w:sz="0" w:space="0" w:color="auto"/>
        <w:right w:val="none" w:sz="0" w:space="0" w:color="auto"/>
      </w:divBdr>
    </w:div>
    <w:div w:id="1615479273">
      <w:bodyDiv w:val="1"/>
      <w:marLeft w:val="0"/>
      <w:marRight w:val="0"/>
      <w:marTop w:val="0"/>
      <w:marBottom w:val="0"/>
      <w:divBdr>
        <w:top w:val="none" w:sz="0" w:space="0" w:color="auto"/>
        <w:left w:val="none" w:sz="0" w:space="0" w:color="auto"/>
        <w:bottom w:val="none" w:sz="0" w:space="0" w:color="auto"/>
        <w:right w:val="none" w:sz="0" w:space="0" w:color="auto"/>
      </w:divBdr>
    </w:div>
    <w:div w:id="213571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ested.org/cs/we/view/rs/65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y.ilstu.edu/~jdpeter/" TargetMode="External"/><Relationship Id="rId4" Type="http://schemas.openxmlformats.org/officeDocument/2006/relationships/settings" Target="settings.xml"/><Relationship Id="rId9" Type="http://schemas.openxmlformats.org/officeDocument/2006/relationships/hyperlink" Target="http://photontheory.com/Einstein/Einstein01.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2751</Words>
  <Characters>15684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Biology as a tool</vt:lpstr>
    </vt:vector>
  </TitlesOfParts>
  <Company>home</Company>
  <LinksUpToDate>false</LinksUpToDate>
  <CharactersWithSpaces>18399</CharactersWithSpaces>
  <SharedDoc>false</SharedDoc>
  <HLinks>
    <vt:vector size="18" baseType="variant">
      <vt:variant>
        <vt:i4>6553725</vt:i4>
      </vt:variant>
      <vt:variant>
        <vt:i4>6</vt:i4>
      </vt:variant>
      <vt:variant>
        <vt:i4>0</vt:i4>
      </vt:variant>
      <vt:variant>
        <vt:i4>5</vt:i4>
      </vt:variant>
      <vt:variant>
        <vt:lpwstr>http://www.wested.org/cs/we/view/rs/654</vt:lpwstr>
      </vt:variant>
      <vt:variant>
        <vt:lpwstr/>
      </vt:variant>
      <vt:variant>
        <vt:i4>589845</vt:i4>
      </vt:variant>
      <vt:variant>
        <vt:i4>3</vt:i4>
      </vt:variant>
      <vt:variant>
        <vt:i4>0</vt:i4>
      </vt:variant>
      <vt:variant>
        <vt:i4>5</vt:i4>
      </vt:variant>
      <vt:variant>
        <vt:lpwstr>http://my.ilstu.edu/~jdpeter/</vt:lpwstr>
      </vt:variant>
      <vt:variant>
        <vt:lpwstr/>
      </vt:variant>
      <vt:variant>
        <vt:i4>5701655</vt:i4>
      </vt:variant>
      <vt:variant>
        <vt:i4>0</vt:i4>
      </vt:variant>
      <vt:variant>
        <vt:i4>0</vt:i4>
      </vt:variant>
      <vt:variant>
        <vt:i4>5</vt:i4>
      </vt:variant>
      <vt:variant>
        <vt:lpwstr>http://photontheory.com/Einstein/Einstein01.html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as a tool</dc:title>
  <dc:creator>BYON</dc:creator>
  <cp:lastModifiedBy>kajurbio</cp:lastModifiedBy>
  <cp:revision>2</cp:revision>
  <dcterms:created xsi:type="dcterms:W3CDTF">2016-05-10T06:28:00Z</dcterms:created>
  <dcterms:modified xsi:type="dcterms:W3CDTF">2016-05-10T06:28:00Z</dcterms:modified>
</cp:coreProperties>
</file>