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9" w:rsidRDefault="00265789" w:rsidP="00265789">
      <w:r>
        <w:rPr>
          <w:noProof/>
          <w:sz w:val="20"/>
        </w:rPr>
        <w:pict>
          <v:rect id="_x0000_s1026" style="position:absolute;margin-left:315pt;margin-top:9pt;width:2in;height:34.45pt;z-index:251660288">
            <v:textbox style="mso-next-textbox:#_x0000_s1026">
              <w:txbxContent>
                <w:p w:rsidR="00265789" w:rsidRPr="00010457" w:rsidRDefault="00265789" w:rsidP="002657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10457">
                    <w:rPr>
                      <w:rFonts w:ascii="Arial" w:hAnsi="Arial" w:cs="Arial"/>
                      <w:b/>
                      <w:bCs/>
                    </w:rPr>
                    <w:t>PENELITIAN FAKULTAS</w:t>
                  </w:r>
                </w:p>
              </w:txbxContent>
            </v:textbox>
          </v:rect>
        </w:pict>
      </w:r>
    </w:p>
    <w:p w:rsidR="00265789" w:rsidRDefault="00265789" w:rsidP="00265789"/>
    <w:p w:rsidR="00265789" w:rsidRDefault="00265789" w:rsidP="00265789">
      <w:pPr>
        <w:jc w:val="center"/>
        <w:rPr>
          <w:noProof/>
          <w:color w:val="000000"/>
        </w:rPr>
      </w:pPr>
    </w:p>
    <w:p w:rsidR="00265789" w:rsidRDefault="00265789" w:rsidP="00265789">
      <w:pPr>
        <w:jc w:val="center"/>
        <w:rPr>
          <w:noProof/>
          <w:color w:val="000000"/>
        </w:rPr>
      </w:pPr>
    </w:p>
    <w:p w:rsidR="00265789" w:rsidRDefault="00265789" w:rsidP="00265789">
      <w:pPr>
        <w:jc w:val="center"/>
        <w:rPr>
          <w:noProof/>
          <w:color w:val="000000"/>
        </w:rPr>
      </w:pPr>
      <w:r>
        <w:rPr>
          <w:rFonts w:cs="Arial"/>
          <w:noProof/>
          <w:lang w:val="id-ID" w:eastAsia="id-ID"/>
        </w:rPr>
        <w:drawing>
          <wp:inline distT="0" distB="0" distL="0" distR="0">
            <wp:extent cx="1552575" cy="1457325"/>
            <wp:effectExtent l="19050" t="0" r="9525" b="0"/>
            <wp:docPr id="1" name="Picture 1" descr="UNY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BL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89" w:rsidRDefault="00265789" w:rsidP="00265789">
      <w:pPr>
        <w:jc w:val="center"/>
      </w:pPr>
    </w:p>
    <w:p w:rsidR="00265789" w:rsidRDefault="00265789" w:rsidP="00265789">
      <w:r>
        <w:rPr>
          <w:noProof/>
          <w:sz w:val="20"/>
        </w:rPr>
        <w:pict>
          <v:rect id="_x0000_s1027" style="position:absolute;margin-left:-9pt;margin-top:6.8pt;width:459pt;height:106.2pt;z-index:251661312">
            <v:textbox style="mso-next-textbox:#_x0000_s1027">
              <w:txbxContent>
                <w:p w:rsidR="00265789" w:rsidRDefault="00265789" w:rsidP="00265789">
                  <w:pPr>
                    <w:ind w:left="252" w:hanging="180"/>
                    <w:jc w:val="center"/>
                    <w:rPr>
                      <w:rFonts w:ascii="AvantGarde Bk BT" w:hAnsi="AvantGarde Bk BT"/>
                      <w:b/>
                      <w:sz w:val="32"/>
                      <w:szCs w:val="32"/>
                    </w:rPr>
                  </w:pPr>
                  <w:r w:rsidRPr="00CB6ADB">
                    <w:rPr>
                      <w:rFonts w:ascii="AvantGarde Bk BT" w:hAnsi="AvantGarde Bk BT"/>
                      <w:b/>
                      <w:sz w:val="32"/>
                      <w:szCs w:val="32"/>
                    </w:rPr>
                    <w:t xml:space="preserve">UPAYA DOSEN DALAM OPTIMALISASI PEMBELAJARAN </w:t>
                  </w:r>
                  <w:proofErr w:type="gramStart"/>
                  <w:r w:rsidRPr="00CB6ADB">
                    <w:rPr>
                      <w:rFonts w:ascii="AvantGarde Bk BT" w:hAnsi="AvantGarde Bk BT"/>
                      <w:b/>
                      <w:sz w:val="32"/>
                      <w:szCs w:val="32"/>
                    </w:rPr>
                    <w:t>DITINJAU  DARI</w:t>
                  </w:r>
                  <w:proofErr w:type="gramEnd"/>
                  <w:r w:rsidRPr="00CB6ADB">
                    <w:rPr>
                      <w:rFonts w:ascii="AvantGarde Bk BT" w:hAnsi="AvantGarde Bk BT"/>
                      <w:b/>
                      <w:sz w:val="32"/>
                      <w:szCs w:val="32"/>
                    </w:rPr>
                    <w:t xml:space="preserve">   HETEROGENITAS KARAKTERISTIK MAHASISWA</w:t>
                  </w:r>
                </w:p>
                <w:p w:rsidR="00265789" w:rsidRPr="00CB6ADB" w:rsidRDefault="00265789" w:rsidP="00265789">
                  <w:pPr>
                    <w:ind w:left="252" w:hanging="180"/>
                    <w:jc w:val="center"/>
                    <w:rPr>
                      <w:rFonts w:ascii="AvantGarde Bk BT" w:hAnsi="AvantGarde Bk BT"/>
                      <w:b/>
                      <w:sz w:val="32"/>
                      <w:szCs w:val="32"/>
                    </w:rPr>
                  </w:pPr>
                </w:p>
                <w:p w:rsidR="00265789" w:rsidRPr="00CB6ADB" w:rsidRDefault="00265789" w:rsidP="00265789">
                  <w:pPr>
                    <w:jc w:val="center"/>
                    <w:rPr>
                      <w:rFonts w:ascii="AvantGarde Bk BT" w:hAnsi="AvantGarde Bk BT"/>
                    </w:rPr>
                  </w:pPr>
                  <w:r w:rsidRPr="00CB6ADB">
                    <w:rPr>
                      <w:rFonts w:ascii="AvantGarde Bk BT" w:hAnsi="AvantGarde Bk BT"/>
                      <w:i/>
                    </w:rPr>
                    <w:t>(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Upaya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Merumuskan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Pembelajaran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Sesuai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Heterogenitas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Karakteristik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Mahasiswa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dalam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Memantapkan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CB6ADB">
                    <w:rPr>
                      <w:rFonts w:ascii="AvantGarde Bk BT" w:hAnsi="AvantGarde Bk BT"/>
                      <w:i/>
                    </w:rPr>
                    <w:t>Implementasi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Kurikulum</w:t>
                  </w:r>
                  <w:proofErr w:type="spellEnd"/>
                  <w:proofErr w:type="gram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Berbasis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 xml:space="preserve"> </w:t>
                  </w:r>
                  <w:proofErr w:type="spellStart"/>
                  <w:r w:rsidRPr="00CB6ADB">
                    <w:rPr>
                      <w:rFonts w:ascii="AvantGarde Bk BT" w:hAnsi="AvantGarde Bk BT"/>
                      <w:i/>
                    </w:rPr>
                    <w:t>Kompetensi</w:t>
                  </w:r>
                  <w:proofErr w:type="spellEnd"/>
                  <w:r w:rsidRPr="00CB6ADB">
                    <w:rPr>
                      <w:rFonts w:ascii="AvantGarde Bk BT" w:hAnsi="AvantGarde Bk BT"/>
                      <w:i/>
                    </w:rPr>
                    <w:t>)</w:t>
                  </w:r>
                </w:p>
              </w:txbxContent>
            </v:textbox>
          </v:rect>
        </w:pict>
      </w:r>
    </w:p>
    <w:p w:rsidR="00265789" w:rsidRDefault="00265789" w:rsidP="00265789"/>
    <w:p w:rsidR="00265789" w:rsidRDefault="00265789" w:rsidP="00265789"/>
    <w:p w:rsidR="00265789" w:rsidRDefault="00265789" w:rsidP="00265789"/>
    <w:p w:rsidR="00265789" w:rsidRDefault="00265789" w:rsidP="00265789">
      <w:pPr>
        <w:jc w:val="center"/>
        <w:rPr>
          <w:rFonts w:ascii="Tahoma" w:hAnsi="Tahoma" w:cs="Tahoma"/>
          <w:b/>
          <w:bCs/>
        </w:rPr>
      </w:pPr>
    </w:p>
    <w:p w:rsidR="00265789" w:rsidRDefault="00265789" w:rsidP="00265789">
      <w:pPr>
        <w:jc w:val="center"/>
        <w:rPr>
          <w:b/>
          <w:bCs/>
        </w:rPr>
      </w:pPr>
    </w:p>
    <w:p w:rsidR="00265789" w:rsidRDefault="00265789" w:rsidP="00265789">
      <w:pPr>
        <w:jc w:val="center"/>
        <w:rPr>
          <w:b/>
          <w:bCs/>
        </w:rPr>
      </w:pPr>
    </w:p>
    <w:p w:rsidR="00265789" w:rsidRDefault="00265789" w:rsidP="00265789">
      <w:pPr>
        <w:jc w:val="center"/>
        <w:rPr>
          <w:b/>
          <w:bCs/>
        </w:rPr>
      </w:pPr>
    </w:p>
    <w:p w:rsidR="00265789" w:rsidRDefault="00265789" w:rsidP="00265789">
      <w:pPr>
        <w:jc w:val="center"/>
        <w:rPr>
          <w:b/>
          <w:bCs/>
        </w:rPr>
      </w:pPr>
    </w:p>
    <w:p w:rsidR="00265789" w:rsidRPr="00265789" w:rsidRDefault="00265789" w:rsidP="00265789">
      <w:pPr>
        <w:jc w:val="center"/>
        <w:rPr>
          <w:b/>
          <w:bCs/>
          <w:lang w:val="id-ID"/>
        </w:rPr>
      </w:pPr>
    </w:p>
    <w:p w:rsidR="00265789" w:rsidRDefault="00265789" w:rsidP="00265789">
      <w:pPr>
        <w:jc w:val="center"/>
        <w:rPr>
          <w:b/>
          <w:bCs/>
          <w:lang w:val="id-ID"/>
        </w:rPr>
      </w:pPr>
    </w:p>
    <w:p w:rsidR="00265789" w:rsidRDefault="00265789" w:rsidP="00265789">
      <w:pPr>
        <w:jc w:val="center"/>
        <w:rPr>
          <w:b/>
          <w:bCs/>
          <w:lang w:val="id-ID"/>
        </w:rPr>
      </w:pPr>
    </w:p>
    <w:p w:rsidR="00265789" w:rsidRDefault="00265789" w:rsidP="00265789">
      <w:pPr>
        <w:jc w:val="center"/>
        <w:rPr>
          <w:b/>
          <w:bCs/>
          <w:lang w:val="id-ID"/>
        </w:rPr>
      </w:pPr>
    </w:p>
    <w:p w:rsidR="00265789" w:rsidRDefault="00265789" w:rsidP="00265789">
      <w:pPr>
        <w:jc w:val="center"/>
        <w:rPr>
          <w:b/>
          <w:bCs/>
          <w:lang w:val="id-ID"/>
        </w:rPr>
      </w:pPr>
    </w:p>
    <w:p w:rsidR="00265789" w:rsidRPr="00265789" w:rsidRDefault="00265789" w:rsidP="00265789">
      <w:pPr>
        <w:jc w:val="center"/>
        <w:rPr>
          <w:b/>
          <w:bCs/>
          <w:lang w:val="id-ID"/>
        </w:rPr>
      </w:pPr>
    </w:p>
    <w:p w:rsidR="00265789" w:rsidRPr="00010457" w:rsidRDefault="00265789" w:rsidP="00265789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10457">
        <w:rPr>
          <w:rFonts w:ascii="Arial" w:hAnsi="Arial" w:cs="Arial"/>
          <w:b/>
          <w:bCs/>
        </w:rPr>
        <w:t>Oleh</w:t>
      </w:r>
      <w:proofErr w:type="spellEnd"/>
      <w:r w:rsidRPr="00010457">
        <w:rPr>
          <w:rFonts w:ascii="Arial" w:hAnsi="Arial" w:cs="Arial"/>
          <w:b/>
          <w:bCs/>
        </w:rPr>
        <w:t xml:space="preserve"> :</w:t>
      </w:r>
      <w:proofErr w:type="gramEnd"/>
    </w:p>
    <w:p w:rsidR="00265789" w:rsidRDefault="00265789" w:rsidP="00265789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Syukri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Fathudin</w:t>
      </w:r>
      <w:proofErr w:type="spellEnd"/>
      <w:r>
        <w:rPr>
          <w:rFonts w:ascii="Arial" w:hAnsi="Arial" w:cs="Arial"/>
          <w:b/>
          <w:bCs/>
        </w:rPr>
        <w:t xml:space="preserve"> AW, </w:t>
      </w:r>
      <w:proofErr w:type="spellStart"/>
      <w:r>
        <w:rPr>
          <w:rFonts w:ascii="Arial" w:hAnsi="Arial" w:cs="Arial"/>
          <w:b/>
          <w:bCs/>
        </w:rPr>
        <w:t>M.Pd</w:t>
      </w:r>
      <w:proofErr w:type="spellEnd"/>
      <w:r>
        <w:rPr>
          <w:rFonts w:ascii="Arial" w:hAnsi="Arial" w:cs="Arial"/>
          <w:b/>
          <w:bCs/>
        </w:rPr>
        <w:t>.</w:t>
      </w:r>
    </w:p>
    <w:p w:rsidR="00265789" w:rsidRDefault="00265789" w:rsidP="00265789">
      <w:pPr>
        <w:jc w:val="center"/>
        <w:rPr>
          <w:rFonts w:ascii="Arial" w:hAnsi="Arial" w:cs="Arial"/>
          <w:b/>
          <w:bCs/>
        </w:rPr>
      </w:pPr>
      <w:proofErr w:type="spellStart"/>
      <w:r w:rsidRPr="00010457">
        <w:rPr>
          <w:rFonts w:ascii="Arial" w:hAnsi="Arial" w:cs="Arial"/>
          <w:b/>
          <w:bCs/>
        </w:rPr>
        <w:t>Wagiran</w:t>
      </w:r>
      <w:proofErr w:type="spellEnd"/>
      <w:r w:rsidRPr="00010457">
        <w:rPr>
          <w:rFonts w:ascii="Arial" w:hAnsi="Arial" w:cs="Arial"/>
          <w:b/>
          <w:bCs/>
        </w:rPr>
        <w:t xml:space="preserve">, </w:t>
      </w:r>
      <w:proofErr w:type="spellStart"/>
      <w:proofErr w:type="gramStart"/>
      <w:r w:rsidRPr="00010457">
        <w:rPr>
          <w:rFonts w:ascii="Arial" w:hAnsi="Arial" w:cs="Arial"/>
          <w:b/>
          <w:bCs/>
        </w:rPr>
        <w:t>S.Pd</w:t>
      </w:r>
      <w:proofErr w:type="spellEnd"/>
      <w:r w:rsidRPr="00010457">
        <w:rPr>
          <w:rFonts w:ascii="Arial" w:hAnsi="Arial" w:cs="Arial"/>
          <w:b/>
          <w:bCs/>
        </w:rPr>
        <w:t>.,</w:t>
      </w:r>
      <w:proofErr w:type="gramEnd"/>
      <w:r w:rsidRPr="00010457">
        <w:rPr>
          <w:rFonts w:ascii="Arial" w:hAnsi="Arial" w:cs="Arial"/>
          <w:b/>
          <w:bCs/>
        </w:rPr>
        <w:t xml:space="preserve"> </w:t>
      </w:r>
      <w:proofErr w:type="spellStart"/>
      <w:r w:rsidRPr="00010457">
        <w:rPr>
          <w:rFonts w:ascii="Arial" w:hAnsi="Arial" w:cs="Arial"/>
          <w:b/>
          <w:bCs/>
        </w:rPr>
        <w:t>M.Pd</w:t>
      </w:r>
      <w:proofErr w:type="spellEnd"/>
      <w:r w:rsidRPr="00010457">
        <w:rPr>
          <w:rFonts w:ascii="Arial" w:hAnsi="Arial" w:cs="Arial"/>
          <w:b/>
          <w:bCs/>
        </w:rPr>
        <w:t>.</w:t>
      </w:r>
    </w:p>
    <w:p w:rsidR="00265789" w:rsidRPr="00010457" w:rsidRDefault="00265789" w:rsidP="00265789">
      <w:pPr>
        <w:jc w:val="center"/>
        <w:rPr>
          <w:rFonts w:ascii="Arial" w:hAnsi="Arial" w:cs="Arial"/>
          <w:b/>
          <w:bCs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  <w:lang w:val="id-ID"/>
        </w:rPr>
      </w:pPr>
    </w:p>
    <w:p w:rsidR="00265789" w:rsidRPr="00265789" w:rsidRDefault="00265789" w:rsidP="00265789">
      <w:pPr>
        <w:rPr>
          <w:b/>
          <w:bCs/>
          <w:szCs w:val="22"/>
          <w:lang w:val="id-ID"/>
        </w:rPr>
      </w:pPr>
    </w:p>
    <w:p w:rsidR="00265789" w:rsidRDefault="00265789" w:rsidP="00265789">
      <w:pPr>
        <w:rPr>
          <w:b/>
          <w:bCs/>
          <w:szCs w:val="22"/>
        </w:rPr>
      </w:pPr>
    </w:p>
    <w:p w:rsidR="00265789" w:rsidRDefault="00265789" w:rsidP="00265789">
      <w:pPr>
        <w:rPr>
          <w:b/>
          <w:bCs/>
          <w:szCs w:val="22"/>
        </w:rPr>
      </w:pPr>
    </w:p>
    <w:p w:rsidR="00265789" w:rsidRPr="008C2CEA" w:rsidRDefault="00265789" w:rsidP="0026578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C2CEA">
        <w:rPr>
          <w:rFonts w:ascii="Arial" w:hAnsi="Arial" w:cs="Arial"/>
          <w:b/>
          <w:bCs/>
          <w:sz w:val="40"/>
          <w:szCs w:val="40"/>
        </w:rPr>
        <w:t>FAKULTAS TEKNIK</w:t>
      </w:r>
    </w:p>
    <w:p w:rsidR="00265789" w:rsidRPr="008C2CEA" w:rsidRDefault="00265789" w:rsidP="0026578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C2CEA">
        <w:rPr>
          <w:rFonts w:ascii="Arial" w:hAnsi="Arial" w:cs="Arial"/>
          <w:b/>
          <w:bCs/>
          <w:sz w:val="40"/>
          <w:szCs w:val="40"/>
        </w:rPr>
        <w:t xml:space="preserve">UNIVERSITAS NEGERI </w:t>
      </w:r>
      <w:smartTag w:uri="urn:schemas-microsoft-com:office:smarttags" w:element="place">
        <w:r w:rsidRPr="008C2CEA">
          <w:rPr>
            <w:rFonts w:ascii="Arial" w:hAnsi="Arial" w:cs="Arial"/>
            <w:b/>
            <w:bCs/>
            <w:sz w:val="40"/>
            <w:szCs w:val="40"/>
          </w:rPr>
          <w:t>YOGYAKARTA</w:t>
        </w:r>
      </w:smartTag>
    </w:p>
    <w:p w:rsidR="00265789" w:rsidRPr="008C2CEA" w:rsidRDefault="00265789" w:rsidP="0026578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C2CEA">
        <w:rPr>
          <w:rFonts w:ascii="Arial" w:hAnsi="Arial" w:cs="Arial"/>
          <w:b/>
          <w:bCs/>
          <w:sz w:val="40"/>
          <w:szCs w:val="40"/>
        </w:rPr>
        <w:t>2005</w:t>
      </w:r>
    </w:p>
    <w:p w:rsidR="00265789" w:rsidRDefault="00265789" w:rsidP="0026578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65789" w:rsidRDefault="00265789" w:rsidP="00265789">
      <w:pPr>
        <w:jc w:val="center"/>
        <w:rPr>
          <w:rFonts w:ascii="Arial" w:hAnsi="Arial" w:cs="Arial"/>
          <w:b/>
          <w:bCs/>
          <w:lang w:val="id-ID"/>
        </w:rPr>
      </w:pPr>
    </w:p>
    <w:p w:rsidR="00265789" w:rsidRDefault="00265789" w:rsidP="00265789">
      <w:pPr>
        <w:jc w:val="center"/>
        <w:rPr>
          <w:rFonts w:ascii="Arial" w:hAnsi="Arial" w:cs="Arial"/>
          <w:b/>
          <w:bCs/>
          <w:lang w:val="id-ID"/>
        </w:rPr>
      </w:pPr>
    </w:p>
    <w:p w:rsidR="00265789" w:rsidRPr="00005562" w:rsidRDefault="00265789" w:rsidP="00265789">
      <w:pPr>
        <w:tabs>
          <w:tab w:val="left" w:pos="3240"/>
        </w:tabs>
        <w:ind w:left="252" w:hanging="180"/>
        <w:jc w:val="center"/>
        <w:rPr>
          <w:rFonts w:ascii="Arial" w:hAnsi="Arial" w:cs="Arial"/>
          <w:b/>
          <w:sz w:val="22"/>
          <w:szCs w:val="22"/>
        </w:rPr>
      </w:pPr>
      <w:r w:rsidRPr="00005562">
        <w:rPr>
          <w:rFonts w:ascii="Arial" w:hAnsi="Arial" w:cs="Arial"/>
          <w:b/>
          <w:sz w:val="22"/>
          <w:szCs w:val="22"/>
        </w:rPr>
        <w:lastRenderedPageBreak/>
        <w:t>UPAYA DOSEN DALAM OPTIMALISASI PEMBELAJARAN DITINJAU  DARI   HETEROGENITAS KARAKTERISTIK MAHASISWA</w:t>
      </w:r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r w:rsidRPr="00005562">
        <w:rPr>
          <w:rFonts w:ascii="Arial" w:hAnsi="Arial" w:cs="Arial"/>
          <w:i/>
          <w:sz w:val="22"/>
          <w:szCs w:val="22"/>
        </w:rPr>
        <w:t>(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Upaya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Merumuskan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Memantapkan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005562">
        <w:rPr>
          <w:rFonts w:ascii="Arial" w:hAnsi="Arial" w:cs="Arial"/>
          <w:i/>
          <w:sz w:val="22"/>
          <w:szCs w:val="22"/>
        </w:rPr>
        <w:t>Implementasi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Kurikulum</w:t>
      </w:r>
      <w:proofErr w:type="spellEnd"/>
      <w:proofErr w:type="gram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Berbasis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Kompetensi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>)</w:t>
      </w:r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05562">
        <w:rPr>
          <w:rFonts w:ascii="Arial" w:hAnsi="Arial" w:cs="Arial"/>
          <w:b/>
          <w:sz w:val="22"/>
          <w:szCs w:val="22"/>
        </w:rPr>
        <w:t>Abstrak</w:t>
      </w:r>
      <w:proofErr w:type="spellEnd"/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Oleh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05562">
        <w:rPr>
          <w:rFonts w:ascii="Arial" w:hAnsi="Arial" w:cs="Arial"/>
          <w:sz w:val="22"/>
          <w:szCs w:val="22"/>
        </w:rPr>
        <w:t>Wagiran</w:t>
      </w:r>
      <w:proofErr w:type="spellEnd"/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Jurusan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Pendidikan</w:t>
      </w:r>
      <w:proofErr w:type="spellEnd"/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Teknik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Mesin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FT UNY</w:t>
      </w:r>
    </w:p>
    <w:p w:rsidR="00265789" w:rsidRPr="00005562" w:rsidRDefault="00265789" w:rsidP="00265789">
      <w:pPr>
        <w:tabs>
          <w:tab w:val="left" w:pos="3240"/>
        </w:tabs>
        <w:jc w:val="center"/>
        <w:rPr>
          <w:rFonts w:ascii="Arial" w:hAnsi="Arial" w:cs="Arial"/>
          <w:sz w:val="22"/>
          <w:szCs w:val="22"/>
        </w:rPr>
      </w:pPr>
    </w:p>
    <w:p w:rsidR="00265789" w:rsidRPr="00005562" w:rsidRDefault="00265789" w:rsidP="00265789">
      <w:pPr>
        <w:tabs>
          <w:tab w:val="left" w:pos="3240"/>
        </w:tabs>
        <w:ind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005562">
        <w:rPr>
          <w:rFonts w:ascii="Arial" w:hAnsi="Arial" w:cs="Arial"/>
          <w:sz w:val="22"/>
          <w:szCs w:val="22"/>
        </w:rPr>
        <w:t>Tujuan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untuk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untuk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menemukan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rumusan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efektif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serta</w:t>
      </w:r>
      <w:proofErr w:type="spellEnd"/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meningkatkan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kualitas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5562">
        <w:rPr>
          <w:rFonts w:ascii="Arial" w:hAnsi="Arial" w:cs="Arial"/>
          <w:sz w:val="22"/>
          <w:szCs w:val="22"/>
        </w:rPr>
        <w:t>Secara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rinci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tujuan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untuk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005562">
        <w:rPr>
          <w:rFonts w:ascii="Arial" w:hAnsi="Arial" w:cs="Arial"/>
          <w:sz w:val="22"/>
          <w:szCs w:val="22"/>
        </w:rPr>
        <w:t xml:space="preserve">  (1)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efektif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menurut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(2) </w:t>
      </w:r>
      <w:proofErr w:type="spellStart"/>
      <w:r w:rsidRPr="00005562">
        <w:rPr>
          <w:rFonts w:ascii="Arial" w:hAnsi="Arial" w:cs="Arial"/>
          <w:sz w:val="22"/>
          <w:szCs w:val="22"/>
        </w:rPr>
        <w:t>Strategi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ditempuh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optimalisasi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(3) </w:t>
      </w:r>
      <w:proofErr w:type="spellStart"/>
      <w:r w:rsidRPr="00005562">
        <w:rPr>
          <w:rFonts w:ascii="Arial" w:hAnsi="Arial" w:cs="Arial"/>
          <w:sz w:val="22"/>
          <w:szCs w:val="22"/>
        </w:rPr>
        <w:t>Kelayakan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tuntutan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KBK </w:t>
      </w:r>
      <w:proofErr w:type="spellStart"/>
      <w:r w:rsidRPr="00005562">
        <w:rPr>
          <w:rFonts w:ascii="Arial" w:hAnsi="Arial" w:cs="Arial"/>
          <w:sz w:val="22"/>
          <w:szCs w:val="22"/>
        </w:rPr>
        <w:t>menurut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dilihat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dari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(4)  </w:t>
      </w:r>
      <w:proofErr w:type="spellStart"/>
      <w:r w:rsidRPr="00005562">
        <w:rPr>
          <w:rFonts w:ascii="Arial" w:hAnsi="Arial" w:cs="Arial"/>
          <w:sz w:val="22"/>
          <w:szCs w:val="22"/>
        </w:rPr>
        <w:t>Peran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dilihat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dari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(5)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efektif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menurut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menghadapi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karaktreistik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</w:p>
    <w:p w:rsidR="00265789" w:rsidRPr="00005562" w:rsidRDefault="00265789" w:rsidP="00265789">
      <w:pPr>
        <w:tabs>
          <w:tab w:val="left" w:pos="3240"/>
        </w:tabs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merupakan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survey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pendekatan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kuantitatif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yang</w:t>
      </w:r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dilakukan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terhadap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Jurusan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Pendidikan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Teknik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Mesin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Fakultas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Teknik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UNY.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Populasi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bCs/>
          <w:sz w:val="22"/>
          <w:szCs w:val="22"/>
        </w:rPr>
        <w:t>berjumlah</w:t>
      </w:r>
      <w:proofErr w:type="spellEnd"/>
      <w:r w:rsidRPr="00005562">
        <w:rPr>
          <w:rFonts w:ascii="Arial" w:hAnsi="Arial" w:cs="Arial"/>
          <w:bCs/>
          <w:sz w:val="22"/>
          <w:szCs w:val="22"/>
        </w:rPr>
        <w:t xml:space="preserve"> 48</w:t>
      </w:r>
      <w:r w:rsidRPr="00005562">
        <w:rPr>
          <w:rFonts w:ascii="Arial" w:hAnsi="Arial" w:cs="Arial"/>
          <w:sz w:val="22"/>
          <w:szCs w:val="22"/>
        </w:rPr>
        <w:t>.</w:t>
      </w:r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Namun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demikian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berdasarkan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angket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kembali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dapat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dianalisis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sebanyak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24, </w:t>
      </w:r>
      <w:proofErr w:type="spellStart"/>
      <w:r w:rsidRPr="00005562">
        <w:rPr>
          <w:rFonts w:ascii="Arial" w:hAnsi="Arial" w:cs="Arial"/>
          <w:sz w:val="22"/>
          <w:szCs w:val="22"/>
        </w:rPr>
        <w:t>maka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populasi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berjumlah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24 </w:t>
      </w:r>
      <w:proofErr w:type="spellStart"/>
      <w:r w:rsidRPr="00005562">
        <w:rPr>
          <w:rFonts w:ascii="Arial" w:hAnsi="Arial" w:cs="Arial"/>
          <w:sz w:val="22"/>
          <w:szCs w:val="22"/>
        </w:rPr>
        <w:t>orang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>.</w:t>
      </w:r>
      <w:proofErr w:type="gramEnd"/>
      <w:r w:rsidRPr="00005562">
        <w:rPr>
          <w:rFonts w:ascii="Arial" w:hAnsi="Arial" w:cs="Arial"/>
          <w:sz w:val="22"/>
          <w:szCs w:val="22"/>
        </w:rPr>
        <w:t xml:space="preserve"> Sample </w:t>
      </w:r>
      <w:proofErr w:type="spellStart"/>
      <w:r w:rsidRPr="00005562">
        <w:rPr>
          <w:rFonts w:ascii="Arial" w:hAnsi="Arial" w:cs="Arial"/>
          <w:sz w:val="22"/>
          <w:szCs w:val="22"/>
        </w:rPr>
        <w:t>diambil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populasi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demikian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populasi</w:t>
      </w:r>
      <w:proofErr w:type="spellEnd"/>
      <w:r w:rsidRPr="00005562">
        <w:rPr>
          <w:rFonts w:ascii="Arial" w:hAnsi="Arial" w:cs="Arial"/>
          <w:sz w:val="22"/>
          <w:szCs w:val="22"/>
        </w:rPr>
        <w:t>.</w:t>
      </w:r>
      <w:proofErr w:type="gram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005562">
        <w:rPr>
          <w:rFonts w:ascii="Arial" w:hAnsi="Arial" w:cs="Arial"/>
          <w:sz w:val="22"/>
          <w:szCs w:val="22"/>
        </w:rPr>
        <w:t>Pengumpulan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005562">
        <w:rPr>
          <w:rFonts w:ascii="Arial" w:hAnsi="Arial" w:cs="Arial"/>
          <w:sz w:val="22"/>
          <w:szCs w:val="22"/>
        </w:rPr>
        <w:t>dilakukan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angket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telah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teruji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validitas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melalui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r w:rsidRPr="00005562">
        <w:rPr>
          <w:rFonts w:ascii="Arial" w:hAnsi="Arial" w:cs="Arial"/>
          <w:i/>
          <w:sz w:val="22"/>
          <w:szCs w:val="22"/>
        </w:rPr>
        <w:t>rational judgment</w:t>
      </w:r>
      <w:r w:rsidRPr="00005562">
        <w:rPr>
          <w:rFonts w:ascii="Arial" w:hAnsi="Arial" w:cs="Arial"/>
          <w:sz w:val="22"/>
          <w:szCs w:val="22"/>
        </w:rPr>
        <w:t>.</w:t>
      </w:r>
      <w:proofErr w:type="gram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5562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005562">
        <w:rPr>
          <w:rFonts w:ascii="Arial" w:hAnsi="Arial" w:cs="Arial"/>
          <w:sz w:val="22"/>
          <w:szCs w:val="22"/>
        </w:rPr>
        <w:t>dianalisis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analisis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deskriptif</w:t>
      </w:r>
      <w:proofErr w:type="spellEnd"/>
      <w:r w:rsidRPr="00005562">
        <w:rPr>
          <w:rFonts w:ascii="Arial" w:hAnsi="Arial" w:cs="Arial"/>
          <w:sz w:val="22"/>
          <w:szCs w:val="22"/>
        </w:rPr>
        <w:t>.</w:t>
      </w:r>
      <w:proofErr w:type="gramEnd"/>
    </w:p>
    <w:p w:rsidR="00265789" w:rsidRPr="00005562" w:rsidRDefault="00265789" w:rsidP="00265789">
      <w:pPr>
        <w:tabs>
          <w:tab w:val="left" w:pos="3240"/>
        </w:tabs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05562">
        <w:rPr>
          <w:rFonts w:ascii="Arial" w:hAnsi="Arial" w:cs="Arial"/>
          <w:sz w:val="22"/>
          <w:szCs w:val="22"/>
        </w:rPr>
        <w:t>Hasil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penelitian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menunjukkan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bahwa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5562">
        <w:rPr>
          <w:rFonts w:ascii="Arial" w:hAnsi="Arial" w:cs="Arial"/>
          <w:b/>
          <w:i/>
          <w:sz w:val="22"/>
          <w:szCs w:val="22"/>
        </w:rPr>
        <w:t>Pertama</w:t>
      </w:r>
      <w:proofErr w:type="spellEnd"/>
      <w:r w:rsidRPr="00005562">
        <w:rPr>
          <w:rFonts w:ascii="Arial" w:hAnsi="Arial" w:cs="Arial"/>
          <w:b/>
          <w:sz w:val="22"/>
          <w:szCs w:val="22"/>
        </w:rPr>
        <w:t>,</w:t>
      </w:r>
      <w:r w:rsidRPr="00005562">
        <w:rPr>
          <w:rFonts w:ascii="Arial" w:hAnsi="Arial" w:cs="Arial"/>
          <w:sz w:val="22"/>
          <w:szCs w:val="22"/>
        </w:rPr>
        <w:t xml:space="preserve"> p</w:t>
      </w:r>
      <w:r w:rsidRPr="00005562">
        <w:rPr>
          <w:rFonts w:ascii="Arial" w:hAnsi="Arial" w:cs="Arial"/>
          <w:sz w:val="22"/>
          <w:szCs w:val="22"/>
          <w:lang w:val="id-ID"/>
        </w:rPr>
        <w:t xml:space="preserve">embelajaran yang efektif menurut dosen sesuai dengan hetrogenitas karakteristik mahasiswa antara lain (a) menempatkan mahasiwa sebagai subyek pembelajaran, (b) metode pembelajaran disesuaikan dengan substansi pembelajaran dan memperhatikan karakteristik mahasiswa. </w:t>
      </w:r>
      <w:proofErr w:type="spellStart"/>
      <w:r w:rsidRPr="00005562">
        <w:rPr>
          <w:rFonts w:ascii="Arial" w:hAnsi="Arial" w:cs="Arial"/>
          <w:sz w:val="22"/>
          <w:szCs w:val="22"/>
        </w:rPr>
        <w:t>Metode-metode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tersebut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antara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diskusi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kelompok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kecil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penggunaan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modul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adanya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pengayaan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pendalaman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materi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remedial, (c) </w:t>
      </w:r>
      <w:proofErr w:type="spellStart"/>
      <w:r w:rsidRPr="00005562">
        <w:rPr>
          <w:rFonts w:ascii="Arial" w:hAnsi="Arial" w:cs="Arial"/>
          <w:sz w:val="22"/>
          <w:szCs w:val="22"/>
        </w:rPr>
        <w:t>menggunakan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media yang </w:t>
      </w:r>
      <w:proofErr w:type="spellStart"/>
      <w:r w:rsidRPr="00005562">
        <w:rPr>
          <w:rFonts w:ascii="Arial" w:hAnsi="Arial" w:cs="Arial"/>
          <w:sz w:val="22"/>
          <w:szCs w:val="22"/>
        </w:rPr>
        <w:t>yang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mampu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mememacu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kreatifitas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aktifitas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r w:rsidRPr="00005562">
        <w:rPr>
          <w:rFonts w:ascii="Arial" w:hAnsi="Arial" w:cs="Arial"/>
          <w:i/>
          <w:sz w:val="22"/>
          <w:szCs w:val="22"/>
        </w:rPr>
        <w:t xml:space="preserve">up to date, </w:t>
      </w:r>
      <w:r w:rsidRPr="00005562">
        <w:rPr>
          <w:rFonts w:ascii="Arial" w:hAnsi="Arial" w:cs="Arial"/>
          <w:sz w:val="22"/>
          <w:szCs w:val="22"/>
        </w:rPr>
        <w:t xml:space="preserve">(d) </w:t>
      </w:r>
      <w:proofErr w:type="spellStart"/>
      <w:r w:rsidRPr="00005562">
        <w:rPr>
          <w:rFonts w:ascii="Arial" w:hAnsi="Arial" w:cs="Arial"/>
          <w:sz w:val="22"/>
          <w:szCs w:val="22"/>
        </w:rPr>
        <w:t>fungsi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adalah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fasilitator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motivator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inspirator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(e)  </w:t>
      </w:r>
      <w:proofErr w:type="spellStart"/>
      <w:r w:rsidRPr="00005562">
        <w:rPr>
          <w:rFonts w:ascii="Arial" w:hAnsi="Arial" w:cs="Arial"/>
          <w:sz w:val="22"/>
          <w:szCs w:val="22"/>
        </w:rPr>
        <w:t>hubungan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mitra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buklan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lagi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menempatkan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satu-satunya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sumber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pengetahuan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hubungan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harus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lebih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terbuka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akrab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interaktif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tanpa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melupakan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posisi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masing-masing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(f) </w:t>
      </w:r>
      <w:proofErr w:type="spellStart"/>
      <w:r w:rsidRPr="00005562">
        <w:rPr>
          <w:rFonts w:ascii="Arial" w:hAnsi="Arial" w:cs="Arial"/>
          <w:sz w:val="22"/>
          <w:szCs w:val="22"/>
        </w:rPr>
        <w:t>penilaian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secara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menyeluruh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obyektif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mengacu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pada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standar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kompetensi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minimal, </w:t>
      </w:r>
      <w:proofErr w:type="spellStart"/>
      <w:r w:rsidRPr="00005562">
        <w:rPr>
          <w:rFonts w:ascii="Arial" w:hAnsi="Arial" w:cs="Arial"/>
          <w:sz w:val="22"/>
          <w:szCs w:val="22"/>
        </w:rPr>
        <w:t>umpan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balik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langsung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tertaur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05562">
        <w:rPr>
          <w:rFonts w:ascii="Arial" w:hAnsi="Arial" w:cs="Arial"/>
          <w:sz w:val="22"/>
          <w:szCs w:val="22"/>
        </w:rPr>
        <w:t>terprogram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005562">
        <w:rPr>
          <w:rFonts w:ascii="Arial" w:hAnsi="Arial" w:cs="Arial"/>
          <w:b/>
          <w:i/>
          <w:sz w:val="22"/>
          <w:szCs w:val="22"/>
        </w:rPr>
        <w:t>Kedua</w:t>
      </w:r>
      <w:proofErr w:type="spellEnd"/>
      <w:r w:rsidRPr="00005562">
        <w:rPr>
          <w:rFonts w:ascii="Arial" w:hAnsi="Arial" w:cs="Arial"/>
          <w:b/>
          <w:i/>
          <w:sz w:val="22"/>
          <w:szCs w:val="22"/>
        </w:rPr>
        <w:t>,</w:t>
      </w:r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Strategi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ditempuh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optimalisasi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antara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pemetaan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05562">
        <w:rPr>
          <w:rFonts w:ascii="Arial" w:hAnsi="Arial" w:cs="Arial"/>
          <w:sz w:val="22"/>
          <w:szCs w:val="22"/>
        </w:rPr>
        <w:t>melalui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pre-test),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kelompok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kecil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berbasis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tugas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penilaian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individu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umpan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balik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segera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b/>
          <w:i/>
          <w:sz w:val="22"/>
          <w:szCs w:val="22"/>
        </w:rPr>
        <w:t>Ketiga</w:t>
      </w:r>
      <w:proofErr w:type="spellEnd"/>
      <w:r w:rsidRPr="00005562">
        <w:rPr>
          <w:rFonts w:ascii="Arial" w:hAnsi="Arial" w:cs="Arial"/>
          <w:b/>
          <w:i/>
          <w:sz w:val="22"/>
          <w:szCs w:val="22"/>
        </w:rPr>
        <w:t>,</w:t>
      </w:r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sebagian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besar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(95,83 %) </w:t>
      </w:r>
      <w:proofErr w:type="spellStart"/>
      <w:r w:rsidRPr="00005562">
        <w:rPr>
          <w:rFonts w:ascii="Arial" w:hAnsi="Arial" w:cs="Arial"/>
          <w:sz w:val="22"/>
          <w:szCs w:val="22"/>
        </w:rPr>
        <w:t>setuju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bahwa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layak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diterapkan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dalam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kelas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begitu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tinggi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5562">
        <w:rPr>
          <w:rFonts w:ascii="Arial" w:hAnsi="Arial" w:cs="Arial"/>
          <w:sz w:val="22"/>
          <w:szCs w:val="22"/>
        </w:rPr>
        <w:t>Beberapa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alasan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dikemukakan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antara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lain: (</w:t>
      </w:r>
      <w:r>
        <w:rPr>
          <w:rFonts w:ascii="Arial" w:hAnsi="Arial" w:cs="Arial"/>
          <w:sz w:val="22"/>
          <w:szCs w:val="22"/>
        </w:rPr>
        <w:t>a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mengarahkan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mahaisswa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untuk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menikmati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belajarnaya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menemukan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pengetahuan</w:t>
      </w:r>
      <w:proofErr w:type="spellEnd"/>
      <w:r w:rsidRPr="00005562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b)</w:t>
      </w:r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membuat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menjadi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gemar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membaca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baik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buku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atau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media lain </w:t>
      </w:r>
      <w:proofErr w:type="spellStart"/>
      <w:r w:rsidRPr="00005562">
        <w:rPr>
          <w:rFonts w:ascii="Arial" w:hAnsi="Arial" w:cs="Arial"/>
          <w:sz w:val="22"/>
          <w:szCs w:val="22"/>
        </w:rPr>
        <w:t>seperti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internet, (</w:t>
      </w:r>
      <w:r>
        <w:rPr>
          <w:rFonts w:ascii="Arial" w:hAnsi="Arial" w:cs="Arial"/>
          <w:sz w:val="22"/>
          <w:szCs w:val="22"/>
        </w:rPr>
        <w:t>c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sesuai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lebih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mengenai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sasaran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b/>
          <w:i/>
          <w:sz w:val="22"/>
          <w:szCs w:val="22"/>
        </w:rPr>
        <w:t>Keempat</w:t>
      </w:r>
      <w:proofErr w:type="spellEnd"/>
      <w:r w:rsidRPr="00005562">
        <w:rPr>
          <w:rFonts w:ascii="Arial" w:hAnsi="Arial" w:cs="Arial"/>
          <w:b/>
          <w:i/>
          <w:sz w:val="22"/>
          <w:szCs w:val="22"/>
        </w:rPr>
        <w:t>,</w:t>
      </w:r>
      <w:r w:rsidRPr="00005562">
        <w:rPr>
          <w:rFonts w:ascii="Arial" w:hAnsi="Arial" w:cs="Arial"/>
          <w:sz w:val="22"/>
          <w:szCs w:val="22"/>
        </w:rPr>
        <w:t xml:space="preserve"> s</w:t>
      </w:r>
      <w:r w:rsidRPr="00005562">
        <w:rPr>
          <w:rFonts w:ascii="Arial" w:hAnsi="Arial" w:cs="Arial"/>
          <w:sz w:val="22"/>
          <w:szCs w:val="22"/>
          <w:lang w:val="id-ID"/>
        </w:rPr>
        <w:t xml:space="preserve">ebagian besar dosen berpendapat bahwa peran dosen </w:t>
      </w:r>
      <w:proofErr w:type="spellStart"/>
      <w:r w:rsidRPr="00005562">
        <w:rPr>
          <w:rFonts w:ascii="Arial" w:hAnsi="Arial" w:cs="Arial"/>
          <w:sz w:val="22"/>
          <w:szCs w:val="22"/>
        </w:rPr>
        <w:t>mengarah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pada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fungsi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fasilitator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seiring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prinsip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menempatkan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subyek</w:t>
      </w:r>
      <w:proofErr w:type="spellEnd"/>
      <w:r w:rsidRPr="00005562">
        <w:rPr>
          <w:rFonts w:ascii="Arial" w:hAnsi="Arial" w:cs="Arial"/>
          <w:sz w:val="22"/>
          <w:szCs w:val="22"/>
          <w:lang w:val="id-ID"/>
        </w:rPr>
        <w:t xml:space="preserve"> Secara rinci peran dosen yang dikemukakan oleh responden adalah: (</w:t>
      </w:r>
      <w:r>
        <w:rPr>
          <w:rFonts w:ascii="Arial" w:hAnsi="Arial" w:cs="Arial"/>
          <w:sz w:val="22"/>
          <w:szCs w:val="22"/>
          <w:lang w:val="id-ID"/>
        </w:rPr>
        <w:t>a</w:t>
      </w:r>
      <w:r w:rsidRPr="00005562">
        <w:rPr>
          <w:rFonts w:ascii="Arial" w:hAnsi="Arial" w:cs="Arial"/>
          <w:sz w:val="22"/>
          <w:szCs w:val="22"/>
          <w:lang w:val="id-ID"/>
        </w:rPr>
        <w:t>) sebagai fasilitator dan motivator, (</w:t>
      </w:r>
      <w:r>
        <w:rPr>
          <w:rFonts w:ascii="Arial" w:hAnsi="Arial" w:cs="Arial"/>
          <w:sz w:val="22"/>
          <w:szCs w:val="22"/>
          <w:lang w:val="id-ID"/>
        </w:rPr>
        <w:t>b</w:t>
      </w:r>
      <w:r w:rsidRPr="00005562">
        <w:rPr>
          <w:rFonts w:ascii="Arial" w:hAnsi="Arial" w:cs="Arial"/>
          <w:sz w:val="22"/>
          <w:szCs w:val="22"/>
          <w:lang w:val="id-ID"/>
        </w:rPr>
        <w:t>) sebagai inspirator bagi mahasiswa, (</w:t>
      </w:r>
      <w:r>
        <w:rPr>
          <w:rFonts w:ascii="Arial" w:hAnsi="Arial" w:cs="Arial"/>
          <w:sz w:val="22"/>
          <w:szCs w:val="22"/>
          <w:lang w:val="id-ID"/>
        </w:rPr>
        <w:t>c</w:t>
      </w:r>
      <w:r w:rsidRPr="00005562">
        <w:rPr>
          <w:rFonts w:ascii="Arial" w:hAnsi="Arial" w:cs="Arial"/>
          <w:sz w:val="22"/>
          <w:szCs w:val="22"/>
          <w:lang w:val="id-ID"/>
        </w:rPr>
        <w:t>) sebagai manajer yang mengarahkan mahasiswa sesuai dengan kemampuannya, (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005562">
        <w:rPr>
          <w:rFonts w:ascii="Arial" w:hAnsi="Arial" w:cs="Arial"/>
          <w:sz w:val="22"/>
          <w:szCs w:val="22"/>
          <w:lang w:val="id-ID"/>
        </w:rPr>
        <w:t>) sebagai narasumber, (</w:t>
      </w:r>
      <w:r>
        <w:rPr>
          <w:rFonts w:ascii="Arial" w:hAnsi="Arial" w:cs="Arial"/>
          <w:sz w:val="22"/>
          <w:szCs w:val="22"/>
          <w:lang w:val="id-ID"/>
        </w:rPr>
        <w:t>e</w:t>
      </w:r>
      <w:r w:rsidRPr="00005562">
        <w:rPr>
          <w:rFonts w:ascii="Arial" w:hAnsi="Arial" w:cs="Arial"/>
          <w:sz w:val="22"/>
          <w:szCs w:val="22"/>
          <w:lang w:val="id-ID"/>
        </w:rPr>
        <w:t>) menilai mahasiswa, (</w:t>
      </w:r>
      <w:r>
        <w:rPr>
          <w:rFonts w:ascii="Arial" w:hAnsi="Arial" w:cs="Arial"/>
          <w:sz w:val="22"/>
          <w:szCs w:val="22"/>
          <w:lang w:val="id-ID"/>
        </w:rPr>
        <w:t>f</w:t>
      </w:r>
      <w:r w:rsidRPr="00005562">
        <w:rPr>
          <w:rFonts w:ascii="Arial" w:hAnsi="Arial" w:cs="Arial"/>
          <w:sz w:val="22"/>
          <w:szCs w:val="22"/>
          <w:lang w:val="id-ID"/>
        </w:rPr>
        <w:t xml:space="preserve">) sebagai pengatur strategi [pembelajaran yang aktif dan cerdas, </w:t>
      </w:r>
      <w:r w:rsidRPr="00005562">
        <w:rPr>
          <w:rFonts w:ascii="Arial" w:hAnsi="Arial" w:cs="Arial"/>
          <w:b/>
          <w:i/>
          <w:sz w:val="22"/>
          <w:szCs w:val="22"/>
          <w:lang w:val="id-ID"/>
        </w:rPr>
        <w:t>Kelima,</w:t>
      </w:r>
      <w:r w:rsidRPr="00005562">
        <w:rPr>
          <w:rFonts w:ascii="Arial" w:hAnsi="Arial" w:cs="Arial"/>
          <w:sz w:val="22"/>
          <w:szCs w:val="22"/>
          <w:lang w:val="id-ID"/>
        </w:rPr>
        <w:t xml:space="preserve"> b</w:t>
      </w:r>
      <w:proofErr w:type="spellStart"/>
      <w:r w:rsidRPr="00005562">
        <w:rPr>
          <w:rFonts w:ascii="Arial" w:hAnsi="Arial" w:cs="Arial"/>
          <w:sz w:val="22"/>
          <w:szCs w:val="22"/>
        </w:rPr>
        <w:t>eberapa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ciri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efektif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menurut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adalah</w:t>
      </w:r>
      <w:proofErr w:type="spellEnd"/>
      <w:r w:rsidRPr="00005562">
        <w:rPr>
          <w:rFonts w:ascii="Arial" w:hAnsi="Arial" w:cs="Arial"/>
          <w:sz w:val="22"/>
          <w:szCs w:val="22"/>
        </w:rPr>
        <w:t>: (</w:t>
      </w:r>
      <w:r>
        <w:rPr>
          <w:rFonts w:ascii="Arial" w:hAnsi="Arial" w:cs="Arial"/>
          <w:sz w:val="22"/>
          <w:szCs w:val="22"/>
        </w:rPr>
        <w:t>a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mampu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mengatasi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persoalan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timbul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akibat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t>heterogenitas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karakteristik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mahaiswa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5562">
        <w:rPr>
          <w:rFonts w:ascii="Arial" w:hAnsi="Arial" w:cs="Arial"/>
          <w:sz w:val="22"/>
          <w:szCs w:val="22"/>
        </w:rPr>
        <w:t>bergitu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tinggi</w:t>
      </w:r>
      <w:proofErr w:type="spellEnd"/>
      <w:r w:rsidRPr="00005562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b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berpusat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pada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mahasiswa</w:t>
      </w:r>
      <w:proofErr w:type="spellEnd"/>
      <w:r w:rsidRPr="00005562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c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peran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dosen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sebagai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narasumber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fasilitator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5562">
        <w:rPr>
          <w:rFonts w:ascii="Arial" w:hAnsi="Arial" w:cs="Arial"/>
          <w:sz w:val="22"/>
          <w:szCs w:val="22"/>
        </w:rPr>
        <w:lastRenderedPageBreak/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motivator, (</w:t>
      </w:r>
      <w:r>
        <w:rPr>
          <w:rFonts w:ascii="Arial" w:hAnsi="Arial" w:cs="Arial"/>
          <w:sz w:val="22"/>
          <w:szCs w:val="22"/>
        </w:rPr>
        <w:t>d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dengan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kelompok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kecil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heterogen</w:t>
      </w:r>
      <w:proofErr w:type="spellEnd"/>
      <w:r w:rsidRPr="00005562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e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adanya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remedial, (</w:t>
      </w:r>
      <w:r>
        <w:rPr>
          <w:rFonts w:ascii="Arial" w:hAnsi="Arial" w:cs="Arial"/>
          <w:sz w:val="22"/>
          <w:szCs w:val="22"/>
        </w:rPr>
        <w:t>f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mengacu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pada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prinsip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belajar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sz w:val="22"/>
          <w:szCs w:val="22"/>
        </w:rPr>
        <w:t>tuntas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sz w:val="22"/>
          <w:szCs w:val="22"/>
        </w:rPr>
        <w:t>dan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</w:t>
      </w:r>
      <w:r w:rsidRPr="000055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05562">
        <w:rPr>
          <w:rFonts w:ascii="Arial" w:hAnsi="Arial" w:cs="Arial"/>
          <w:sz w:val="22"/>
          <w:szCs w:val="22"/>
        </w:rPr>
        <w:t>optimalisasi</w:t>
      </w:r>
      <w:proofErr w:type="spellEnd"/>
      <w:r w:rsidRPr="00005562">
        <w:rPr>
          <w:rFonts w:ascii="Arial" w:hAnsi="Arial" w:cs="Arial"/>
          <w:sz w:val="22"/>
          <w:szCs w:val="22"/>
        </w:rPr>
        <w:t xml:space="preserve"> media </w:t>
      </w:r>
      <w:proofErr w:type="spellStart"/>
      <w:r w:rsidRPr="00005562">
        <w:rPr>
          <w:rFonts w:ascii="Arial" w:hAnsi="Arial" w:cs="Arial"/>
          <w:sz w:val="22"/>
          <w:szCs w:val="22"/>
        </w:rPr>
        <w:t>pembelajaran</w:t>
      </w:r>
      <w:proofErr w:type="spellEnd"/>
    </w:p>
    <w:p w:rsidR="00265789" w:rsidRPr="00005562" w:rsidRDefault="00265789" w:rsidP="0026578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65789" w:rsidRPr="00005562" w:rsidRDefault="00265789" w:rsidP="00265789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265789" w:rsidRPr="00005562" w:rsidRDefault="00265789" w:rsidP="00265789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05562">
        <w:rPr>
          <w:rFonts w:ascii="Arial" w:hAnsi="Arial" w:cs="Arial"/>
          <w:i/>
          <w:sz w:val="22"/>
          <w:szCs w:val="22"/>
        </w:rPr>
        <w:t>Kata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005562">
        <w:rPr>
          <w:rFonts w:ascii="Arial" w:hAnsi="Arial" w:cs="Arial"/>
          <w:i/>
          <w:sz w:val="22"/>
          <w:szCs w:val="22"/>
        </w:rPr>
        <w:t>kunci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pembelajaran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kurikulum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berbasis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5562">
        <w:rPr>
          <w:rFonts w:ascii="Arial" w:hAnsi="Arial" w:cs="Arial"/>
          <w:i/>
          <w:sz w:val="22"/>
          <w:szCs w:val="22"/>
        </w:rPr>
        <w:t>kompetensi</w:t>
      </w:r>
      <w:proofErr w:type="spellEnd"/>
      <w:r w:rsidRPr="0000556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karakteristik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mahasiswa</w:t>
      </w:r>
      <w:proofErr w:type="spellEnd"/>
    </w:p>
    <w:p w:rsidR="00265789" w:rsidRDefault="00265789" w:rsidP="00265789">
      <w:pPr>
        <w:jc w:val="both"/>
        <w:rPr>
          <w:i/>
        </w:rPr>
      </w:pPr>
    </w:p>
    <w:p w:rsidR="00265789" w:rsidRDefault="00265789" w:rsidP="00265789">
      <w:pPr>
        <w:jc w:val="both"/>
        <w:rPr>
          <w:i/>
        </w:rPr>
      </w:pPr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778"/>
    <w:multiLevelType w:val="hybridMultilevel"/>
    <w:tmpl w:val="0E9CC2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40DAF"/>
    <w:multiLevelType w:val="hybridMultilevel"/>
    <w:tmpl w:val="579A1FCA"/>
    <w:lvl w:ilvl="0" w:tplc="80DA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46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789"/>
    <w:rsid w:val="00062EBA"/>
    <w:rsid w:val="00111D00"/>
    <w:rsid w:val="00265789"/>
    <w:rsid w:val="009A7700"/>
    <w:rsid w:val="00D3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2011-07-19T03:45:00Z</dcterms:created>
  <dcterms:modified xsi:type="dcterms:W3CDTF">2011-07-19T03:46:00Z</dcterms:modified>
</cp:coreProperties>
</file>