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D" w:rsidRDefault="00EA606D" w:rsidP="00EA606D">
      <w:pPr>
        <w:ind w:left="720" w:hanging="720"/>
        <w:jc w:val="both"/>
      </w:pPr>
    </w:p>
    <w:p w:rsidR="00EA606D" w:rsidRDefault="00EA606D" w:rsidP="00EA606D">
      <w:pPr>
        <w:ind w:left="720" w:hanging="720"/>
        <w:jc w:val="both"/>
      </w:pPr>
      <w:r>
        <w:rPr>
          <w:noProof/>
          <w:color w:val="000000"/>
        </w:rPr>
        <w:pict>
          <v:rect id="_x0000_s1028" style="position:absolute;left:0;text-align:left;margin-left:4in;margin-top:-4.8pt;width:134pt;height:45pt;z-index:251662336">
            <v:textbox style="mso-next-textbox:#_x0000_s1028">
              <w:txbxContent>
                <w:p w:rsidR="00EA606D" w:rsidRPr="00AB4F04" w:rsidRDefault="00EA606D" w:rsidP="00EA606D">
                  <w:pPr>
                    <w:ind w:left="3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  <w:lang w:val="fi-FI"/>
                    </w:rPr>
                    <w:t xml:space="preserve">PENELITIAN FAKULTAS </w:t>
                  </w:r>
                </w:p>
                <w:p w:rsidR="00EA606D" w:rsidRPr="00AB4F04" w:rsidRDefault="00EA606D" w:rsidP="00EA606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EA606D" w:rsidRPr="00555069" w:rsidRDefault="00EA606D" w:rsidP="00EA606D">
      <w:pPr>
        <w:ind w:left="720" w:hanging="720"/>
        <w:jc w:val="both"/>
      </w:pPr>
    </w:p>
    <w:p w:rsidR="00EA606D" w:rsidRPr="004D7B81" w:rsidRDefault="00EA606D" w:rsidP="00EA606D">
      <w:pPr>
        <w:spacing w:line="360" w:lineRule="auto"/>
        <w:jc w:val="center"/>
      </w:pPr>
      <w:r>
        <w:rPr>
          <w:noProof/>
          <w:color w:val="000000"/>
          <w:lang w:val="id-ID" w:eastAsia="id-ID"/>
        </w:rPr>
        <w:drawing>
          <wp:inline distT="0" distB="0" distL="0" distR="0">
            <wp:extent cx="1685925" cy="1724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240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6D" w:rsidRPr="004D7B81" w:rsidRDefault="00EA606D" w:rsidP="00EA606D">
      <w:pPr>
        <w:spacing w:line="360" w:lineRule="auto"/>
      </w:pPr>
    </w:p>
    <w:p w:rsidR="00EA606D" w:rsidRPr="004D7B81" w:rsidRDefault="00EA606D" w:rsidP="00EA606D">
      <w:pPr>
        <w:spacing w:line="360" w:lineRule="auto"/>
      </w:pPr>
      <w:r w:rsidRPr="004D7B81">
        <w:rPr>
          <w:noProof/>
        </w:rPr>
        <w:pict>
          <v:rect id="_x0000_s1026" style="position:absolute;margin-left:9pt;margin-top:1.2pt;width:414pt;height:97.05pt;z-index:251660288">
            <v:textbox>
              <w:txbxContent>
                <w:p w:rsidR="00EA606D" w:rsidRPr="00555069" w:rsidRDefault="00EA606D" w:rsidP="00EA606D">
                  <w:pPr>
                    <w:jc w:val="center"/>
                    <w:rPr>
                      <w:rFonts w:ascii="Trebuchet MS" w:hAnsi="Trebuchet MS"/>
                      <w:caps/>
                      <w:sz w:val="36"/>
                      <w:szCs w:val="36"/>
                    </w:rPr>
                  </w:pPr>
                  <w:r w:rsidRPr="00555069">
                    <w:rPr>
                      <w:rFonts w:ascii="Trebuchet MS" w:hAnsi="Trebuchet MS"/>
                      <w:caps/>
                      <w:sz w:val="36"/>
                      <w:szCs w:val="36"/>
                    </w:rPr>
                    <w:t>Pengembangan Media Interaktif Berbantuan Komputer sebagai Upaya Meningkatkan Kualitas Perkuliahan Metrologi</w:t>
                  </w:r>
                </w:p>
              </w:txbxContent>
            </v:textbox>
          </v:rect>
        </w:pict>
      </w:r>
    </w:p>
    <w:p w:rsidR="00EA606D" w:rsidRPr="004D7B81" w:rsidRDefault="00EA606D" w:rsidP="00EA606D">
      <w:pPr>
        <w:spacing w:line="360" w:lineRule="auto"/>
      </w:pPr>
    </w:p>
    <w:p w:rsidR="00EA606D" w:rsidRPr="004D7B81" w:rsidRDefault="00EA606D" w:rsidP="00EA606D">
      <w:pPr>
        <w:spacing w:line="360" w:lineRule="auto"/>
      </w:pPr>
    </w:p>
    <w:p w:rsidR="00EA606D" w:rsidRPr="004D7B81" w:rsidRDefault="00EA606D" w:rsidP="00EA606D">
      <w:pPr>
        <w:jc w:val="center"/>
        <w:rPr>
          <w:b/>
          <w:bCs/>
        </w:rPr>
      </w:pPr>
    </w:p>
    <w:p w:rsidR="00EA606D" w:rsidRPr="004D7B81" w:rsidRDefault="00EA606D" w:rsidP="00EA606D">
      <w:pPr>
        <w:jc w:val="center"/>
        <w:rPr>
          <w:b/>
          <w:bCs/>
        </w:rPr>
      </w:pPr>
    </w:p>
    <w:p w:rsidR="00EA606D" w:rsidRPr="004D7B81" w:rsidRDefault="00EA606D" w:rsidP="00EA606D">
      <w:pPr>
        <w:jc w:val="center"/>
        <w:rPr>
          <w:b/>
          <w:bCs/>
        </w:rPr>
      </w:pPr>
    </w:p>
    <w:p w:rsidR="00EA606D" w:rsidRPr="004D7B81" w:rsidRDefault="00EA606D" w:rsidP="00EA606D">
      <w:pPr>
        <w:jc w:val="center"/>
        <w:rPr>
          <w:b/>
          <w:bCs/>
        </w:rPr>
      </w:pPr>
    </w:p>
    <w:p w:rsidR="00EA606D" w:rsidRPr="004D7B81" w:rsidRDefault="00EA606D" w:rsidP="00EA606D">
      <w:pPr>
        <w:jc w:val="center"/>
        <w:rPr>
          <w:b/>
          <w:bCs/>
        </w:rPr>
      </w:pPr>
    </w:p>
    <w:p w:rsidR="00EA606D" w:rsidRPr="004D7B81" w:rsidRDefault="00EA606D" w:rsidP="00EA606D">
      <w:pPr>
        <w:jc w:val="center"/>
        <w:rPr>
          <w:b/>
          <w:bCs/>
        </w:rPr>
      </w:pPr>
    </w:p>
    <w:p w:rsidR="00EA606D" w:rsidRDefault="00EA606D" w:rsidP="00EA606D">
      <w:pPr>
        <w:jc w:val="center"/>
        <w:rPr>
          <w:b/>
          <w:bCs/>
          <w:lang w:val="id-ID"/>
        </w:rPr>
      </w:pPr>
    </w:p>
    <w:p w:rsidR="00EA606D" w:rsidRDefault="00EA606D" w:rsidP="00EA606D">
      <w:pPr>
        <w:jc w:val="center"/>
        <w:rPr>
          <w:b/>
          <w:bCs/>
          <w:lang w:val="id-ID"/>
        </w:rPr>
      </w:pPr>
    </w:p>
    <w:p w:rsidR="00EA606D" w:rsidRPr="004D7B81" w:rsidRDefault="00EA606D" w:rsidP="00EA606D">
      <w:pPr>
        <w:jc w:val="center"/>
        <w:rPr>
          <w:b/>
          <w:bCs/>
        </w:rPr>
      </w:pPr>
      <w:proofErr w:type="spellStart"/>
      <w:proofErr w:type="gramStart"/>
      <w:r w:rsidRPr="004D7B81">
        <w:rPr>
          <w:b/>
          <w:bCs/>
        </w:rPr>
        <w:t>Oleh</w:t>
      </w:r>
      <w:proofErr w:type="spellEnd"/>
      <w:r w:rsidRPr="004D7B81">
        <w:rPr>
          <w:b/>
          <w:bCs/>
        </w:rPr>
        <w:t xml:space="preserve"> :</w:t>
      </w:r>
      <w:proofErr w:type="gramEnd"/>
    </w:p>
    <w:p w:rsidR="00EA606D" w:rsidRPr="004D7B81" w:rsidRDefault="00EA606D" w:rsidP="00EA606D">
      <w:pPr>
        <w:jc w:val="center"/>
        <w:rPr>
          <w:b/>
          <w:bCs/>
        </w:rPr>
      </w:pPr>
      <w:proofErr w:type="spellStart"/>
      <w:r w:rsidRPr="004D7B81">
        <w:rPr>
          <w:b/>
          <w:bCs/>
        </w:rPr>
        <w:t>Wagiran</w:t>
      </w:r>
      <w:proofErr w:type="spellEnd"/>
      <w:r w:rsidRPr="004D7B81">
        <w:rPr>
          <w:b/>
          <w:bCs/>
        </w:rPr>
        <w:t xml:space="preserve">, </w:t>
      </w:r>
      <w:proofErr w:type="spellStart"/>
      <w:proofErr w:type="gramStart"/>
      <w:r w:rsidRPr="004D7B81">
        <w:rPr>
          <w:b/>
          <w:bCs/>
        </w:rPr>
        <w:t>S.Pd</w:t>
      </w:r>
      <w:proofErr w:type="spellEnd"/>
      <w:r w:rsidRPr="004D7B81">
        <w:rPr>
          <w:b/>
          <w:bCs/>
        </w:rPr>
        <w:t>.,</w:t>
      </w:r>
      <w:proofErr w:type="gramEnd"/>
      <w:r w:rsidRPr="004D7B81">
        <w:rPr>
          <w:b/>
          <w:bCs/>
        </w:rPr>
        <w:t xml:space="preserve"> </w:t>
      </w:r>
      <w:proofErr w:type="spellStart"/>
      <w:r w:rsidRPr="004D7B81">
        <w:rPr>
          <w:b/>
          <w:bCs/>
        </w:rPr>
        <w:t>M.Pd</w:t>
      </w:r>
      <w:proofErr w:type="spellEnd"/>
      <w:r w:rsidRPr="004D7B81">
        <w:rPr>
          <w:b/>
          <w:bCs/>
        </w:rPr>
        <w:t>.</w:t>
      </w:r>
    </w:p>
    <w:p w:rsidR="00EA606D" w:rsidRPr="004D7B81" w:rsidRDefault="00EA606D" w:rsidP="00EA606D">
      <w:pPr>
        <w:rPr>
          <w:b/>
          <w:bCs/>
        </w:rPr>
      </w:pPr>
    </w:p>
    <w:p w:rsidR="00EA606D" w:rsidRPr="004D7B81" w:rsidRDefault="00EA606D" w:rsidP="00EA606D">
      <w:pPr>
        <w:rPr>
          <w:b/>
          <w:bCs/>
          <w:lang w:val="sv-SE"/>
        </w:rPr>
      </w:pPr>
      <w:r w:rsidRPr="004D7B81">
        <w:rPr>
          <w:b/>
          <w:bCs/>
          <w:lang w:val="sv-SE"/>
        </w:rPr>
        <w:t>______________________________________</w:t>
      </w:r>
      <w:r>
        <w:rPr>
          <w:b/>
          <w:bCs/>
          <w:lang w:val="sv-SE"/>
        </w:rPr>
        <w:t>______________________________</w:t>
      </w:r>
    </w:p>
    <w:p w:rsidR="00EA606D" w:rsidRDefault="00EA606D" w:rsidP="00EA606D">
      <w:pPr>
        <w:jc w:val="center"/>
        <w:rPr>
          <w:b/>
          <w:sz w:val="20"/>
          <w:szCs w:val="20"/>
          <w:lang w:val="id-ID"/>
        </w:rPr>
      </w:pPr>
    </w:p>
    <w:p w:rsidR="00EA606D" w:rsidRDefault="00EA606D" w:rsidP="00EA606D">
      <w:pPr>
        <w:jc w:val="center"/>
        <w:rPr>
          <w:b/>
          <w:sz w:val="20"/>
          <w:szCs w:val="20"/>
          <w:lang w:val="id-ID"/>
        </w:rPr>
      </w:pPr>
    </w:p>
    <w:p w:rsidR="00EA606D" w:rsidRPr="00763C88" w:rsidRDefault="00EA606D" w:rsidP="00EA606D">
      <w:pPr>
        <w:jc w:val="center"/>
        <w:rPr>
          <w:b/>
          <w:bCs/>
          <w:szCs w:val="22"/>
          <w:lang w:val="pt-BR"/>
        </w:rPr>
      </w:pPr>
      <w:r w:rsidRPr="00763C88">
        <w:rPr>
          <w:b/>
          <w:sz w:val="20"/>
          <w:szCs w:val="20"/>
          <w:lang w:val="pt-BR"/>
        </w:rPr>
        <w:t xml:space="preserve"> </w:t>
      </w:r>
    </w:p>
    <w:p w:rsidR="00EA606D" w:rsidRPr="00763C88" w:rsidRDefault="00EA606D" w:rsidP="00EA606D">
      <w:pPr>
        <w:rPr>
          <w:b/>
          <w:bCs/>
          <w:lang w:val="pt-BR"/>
        </w:rPr>
      </w:pPr>
    </w:p>
    <w:p w:rsidR="00EA606D" w:rsidRDefault="00EA606D" w:rsidP="00EA606D">
      <w:pPr>
        <w:rPr>
          <w:b/>
          <w:bCs/>
          <w:lang w:val="id-ID"/>
        </w:rPr>
      </w:pPr>
    </w:p>
    <w:p w:rsidR="00EA606D" w:rsidRDefault="00EA606D" w:rsidP="00EA606D">
      <w:pPr>
        <w:rPr>
          <w:b/>
          <w:bCs/>
          <w:lang w:val="id-ID"/>
        </w:rPr>
      </w:pPr>
    </w:p>
    <w:p w:rsidR="00EA606D" w:rsidRDefault="00EA606D" w:rsidP="00EA606D">
      <w:pPr>
        <w:rPr>
          <w:b/>
          <w:bCs/>
          <w:lang w:val="id-ID"/>
        </w:rPr>
      </w:pPr>
    </w:p>
    <w:p w:rsidR="00EA606D" w:rsidRPr="00EA606D" w:rsidRDefault="00EA606D" w:rsidP="00EA606D">
      <w:pPr>
        <w:rPr>
          <w:b/>
          <w:bCs/>
          <w:lang w:val="id-ID"/>
        </w:rPr>
      </w:pPr>
    </w:p>
    <w:p w:rsidR="00EA606D" w:rsidRPr="00555069" w:rsidRDefault="00EA606D" w:rsidP="00EA606D">
      <w:pPr>
        <w:jc w:val="center"/>
        <w:rPr>
          <w:b/>
          <w:bCs/>
          <w:sz w:val="40"/>
          <w:szCs w:val="40"/>
          <w:lang w:val="sv-SE"/>
        </w:rPr>
      </w:pPr>
      <w:r w:rsidRPr="00555069">
        <w:rPr>
          <w:b/>
          <w:bCs/>
          <w:sz w:val="40"/>
          <w:szCs w:val="40"/>
          <w:lang w:val="sv-SE"/>
        </w:rPr>
        <w:t>FAKULTAS TEKNIK</w:t>
      </w:r>
    </w:p>
    <w:p w:rsidR="00EA606D" w:rsidRPr="00555069" w:rsidRDefault="00EA606D" w:rsidP="00EA606D">
      <w:pPr>
        <w:jc w:val="center"/>
        <w:rPr>
          <w:b/>
          <w:bCs/>
          <w:sz w:val="40"/>
          <w:szCs w:val="40"/>
          <w:lang w:val="sv-SE"/>
        </w:rPr>
      </w:pPr>
      <w:r w:rsidRPr="00555069">
        <w:rPr>
          <w:b/>
          <w:bCs/>
          <w:sz w:val="40"/>
          <w:szCs w:val="40"/>
          <w:lang w:val="sv-SE"/>
        </w:rPr>
        <w:t>UNIVERSITAS NEGERI YOGYAKARTA</w:t>
      </w:r>
    </w:p>
    <w:p w:rsidR="00EA606D" w:rsidRPr="00555069" w:rsidRDefault="00EA606D" w:rsidP="00EA606D">
      <w:pPr>
        <w:ind w:left="2880" w:firstLine="720"/>
        <w:rPr>
          <w:b/>
          <w:bCs/>
          <w:sz w:val="40"/>
          <w:szCs w:val="40"/>
          <w:lang w:val="sv-SE"/>
        </w:rPr>
      </w:pPr>
      <w:r w:rsidRPr="00555069">
        <w:rPr>
          <w:b/>
          <w:bCs/>
          <w:sz w:val="40"/>
          <w:szCs w:val="40"/>
          <w:lang w:val="sv-SE"/>
        </w:rPr>
        <w:t>200</w:t>
      </w:r>
      <w:r>
        <w:rPr>
          <w:b/>
          <w:bCs/>
          <w:sz w:val="40"/>
          <w:szCs w:val="40"/>
          <w:lang w:val="sv-SE"/>
        </w:rPr>
        <w:t>7</w:t>
      </w:r>
    </w:p>
    <w:p w:rsidR="00EA606D" w:rsidRPr="00555069" w:rsidRDefault="00EA606D" w:rsidP="00EA606D">
      <w:pPr>
        <w:jc w:val="center"/>
        <w:rPr>
          <w:b/>
          <w:bCs/>
          <w:sz w:val="40"/>
          <w:szCs w:val="40"/>
          <w:lang w:val="sv-SE"/>
        </w:rPr>
      </w:pPr>
      <w:r w:rsidRPr="00555069">
        <w:rPr>
          <w:b/>
          <w:bCs/>
          <w:sz w:val="40"/>
          <w:szCs w:val="40"/>
          <w:lang w:val="sv-SE"/>
        </w:rPr>
        <w:t xml:space="preserve"> </w:t>
      </w:r>
    </w:p>
    <w:p w:rsidR="00EA606D" w:rsidRPr="004D7B81" w:rsidRDefault="00EA606D" w:rsidP="00EA606D">
      <w:pPr>
        <w:jc w:val="both"/>
        <w:rPr>
          <w:lang w:val="fi-FI"/>
        </w:rPr>
      </w:pPr>
    </w:p>
    <w:p w:rsidR="00EA606D" w:rsidRPr="004D7B81" w:rsidRDefault="00EA606D" w:rsidP="00EA606D">
      <w:pPr>
        <w:spacing w:line="360" w:lineRule="auto"/>
        <w:ind w:left="426" w:firstLine="900"/>
        <w:jc w:val="both"/>
        <w:rPr>
          <w:lang w:val="fi-FI"/>
        </w:rPr>
      </w:pPr>
    </w:p>
    <w:p w:rsidR="00EA606D" w:rsidRPr="005D5DD8" w:rsidRDefault="00EA606D" w:rsidP="00EA606D">
      <w:pPr>
        <w:jc w:val="center"/>
        <w:rPr>
          <w:rFonts w:ascii="Elephant" w:hAnsi="Elephant"/>
          <w:caps/>
          <w:lang w:val="fi-FI"/>
        </w:rPr>
      </w:pPr>
      <w:r w:rsidRPr="005D5DD8">
        <w:rPr>
          <w:rFonts w:ascii="Elephant" w:hAnsi="Elephant"/>
          <w:caps/>
          <w:lang w:val="fi-FI"/>
        </w:rPr>
        <w:lastRenderedPageBreak/>
        <w:t>Pengembangan Media Berbantuan Komputer sebagai Upaya Meningkatkan Kualitas Perkuliahan Metrologi</w:t>
      </w:r>
    </w:p>
    <w:p w:rsidR="00EA606D" w:rsidRPr="005D5DD8" w:rsidRDefault="00EA606D" w:rsidP="00EA606D">
      <w:pPr>
        <w:jc w:val="center"/>
        <w:rPr>
          <w:lang w:val="fi-FI"/>
        </w:rPr>
      </w:pPr>
    </w:p>
    <w:p w:rsidR="00EA606D" w:rsidRPr="00C34CB7" w:rsidRDefault="00EA606D" w:rsidP="00EA606D">
      <w:pPr>
        <w:rPr>
          <w:rFonts w:ascii="Arial" w:hAnsi="Arial" w:cs="Arial"/>
          <w:sz w:val="22"/>
          <w:szCs w:val="22"/>
          <w:lang w:val="fi-FI"/>
        </w:rPr>
      </w:pPr>
    </w:p>
    <w:p w:rsidR="00EA606D" w:rsidRPr="00C34CB7" w:rsidRDefault="00EA606D" w:rsidP="00EA606D">
      <w:pPr>
        <w:rPr>
          <w:rFonts w:ascii="Arial" w:hAnsi="Arial" w:cs="Arial"/>
          <w:sz w:val="22"/>
          <w:szCs w:val="22"/>
          <w:lang w:val="fi-FI"/>
        </w:rPr>
      </w:pPr>
    </w:p>
    <w:p w:rsidR="00EA606D" w:rsidRPr="00D962F7" w:rsidRDefault="00EA606D" w:rsidP="00EA606D">
      <w:pPr>
        <w:jc w:val="center"/>
        <w:rPr>
          <w:b/>
          <w:lang w:val="fi-FI"/>
        </w:rPr>
      </w:pPr>
      <w:r w:rsidRPr="00D962F7">
        <w:rPr>
          <w:b/>
          <w:lang w:val="fi-FI"/>
        </w:rPr>
        <w:t>Abstrak</w:t>
      </w:r>
    </w:p>
    <w:p w:rsidR="00EA606D" w:rsidRPr="00D962F7" w:rsidRDefault="00EA606D" w:rsidP="00EA606D">
      <w:pPr>
        <w:jc w:val="center"/>
        <w:rPr>
          <w:b/>
          <w:lang w:val="fi-FI"/>
        </w:rPr>
      </w:pPr>
    </w:p>
    <w:p w:rsidR="00EA606D" w:rsidRPr="00D962F7" w:rsidRDefault="00EA606D" w:rsidP="00EA606D">
      <w:pPr>
        <w:ind w:firstLine="720"/>
        <w:jc w:val="both"/>
        <w:rPr>
          <w:i/>
          <w:lang w:val="fi-FI"/>
        </w:rPr>
      </w:pPr>
      <w:r w:rsidRPr="00D962F7">
        <w:rPr>
          <w:i/>
          <w:lang w:val="fi-FI"/>
        </w:rPr>
        <w:t xml:space="preserve">Penelitian ini bertujuan untuk merancang, membuat dan menguj kelayakan media  pembelajaran  berbantuan komputer dan perangkatnya dalam mendukung Perkuliahan Metrologi.  </w:t>
      </w:r>
    </w:p>
    <w:p w:rsidR="00EA606D" w:rsidRPr="005D5DD8" w:rsidRDefault="00EA606D" w:rsidP="00EA606D">
      <w:pPr>
        <w:ind w:firstLine="720"/>
        <w:jc w:val="both"/>
        <w:rPr>
          <w:i/>
        </w:rPr>
      </w:pPr>
      <w:proofErr w:type="spellStart"/>
      <w:proofErr w:type="gramStart"/>
      <w:r w:rsidRPr="005D5DD8">
        <w:rPr>
          <w:i/>
        </w:rPr>
        <w:t>Penelitian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ini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merupakan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penelitian</w:t>
      </w:r>
      <w:proofErr w:type="spellEnd"/>
      <w:r w:rsidRPr="005D5DD8">
        <w:rPr>
          <w:i/>
        </w:rPr>
        <w:t xml:space="preserve"> Research and Development (R &amp; D).</w:t>
      </w:r>
      <w:proofErr w:type="gramEnd"/>
      <w:r w:rsidRPr="005D5DD8">
        <w:rPr>
          <w:i/>
        </w:rPr>
        <w:t xml:space="preserve"> </w:t>
      </w:r>
      <w:proofErr w:type="spellStart"/>
      <w:proofErr w:type="gramStart"/>
      <w:r w:rsidRPr="005D5DD8">
        <w:rPr>
          <w:i/>
        </w:rPr>
        <w:t>Pengumpulan</w:t>
      </w:r>
      <w:proofErr w:type="spellEnd"/>
      <w:r w:rsidRPr="005D5DD8">
        <w:rPr>
          <w:i/>
        </w:rPr>
        <w:t xml:space="preserve"> data </w:t>
      </w:r>
      <w:proofErr w:type="spellStart"/>
      <w:r w:rsidRPr="005D5DD8">
        <w:rPr>
          <w:i/>
        </w:rPr>
        <w:t>kuantitatif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dilakukan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dengan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menggunakan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lembar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observasi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lembar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evaluasi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kelayakan</w:t>
      </w:r>
      <w:proofErr w:type="spellEnd"/>
      <w:r w:rsidRPr="005D5DD8">
        <w:rPr>
          <w:i/>
        </w:rPr>
        <w:t xml:space="preserve"> media </w:t>
      </w:r>
      <w:proofErr w:type="spellStart"/>
      <w:r w:rsidRPr="005D5DD8">
        <w:rPr>
          <w:i/>
        </w:rPr>
        <w:t>pembelajaran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berbassi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komputer</w:t>
      </w:r>
      <w:proofErr w:type="spellEnd"/>
      <w:r w:rsidRPr="005D5DD8">
        <w:rPr>
          <w:i/>
        </w:rPr>
        <w:t>.</w:t>
      </w:r>
      <w:proofErr w:type="gramEnd"/>
      <w:r w:rsidRPr="005D5DD8">
        <w:rPr>
          <w:i/>
        </w:rPr>
        <w:t xml:space="preserve"> </w:t>
      </w:r>
      <w:proofErr w:type="gramStart"/>
      <w:r w:rsidRPr="005D5DD8">
        <w:rPr>
          <w:i/>
        </w:rPr>
        <w:t xml:space="preserve">Data </w:t>
      </w:r>
      <w:proofErr w:type="spellStart"/>
      <w:r w:rsidRPr="005D5DD8">
        <w:rPr>
          <w:i/>
        </w:rPr>
        <w:t>kualitatif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diambil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dengan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teknik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pengamatan</w:t>
      </w:r>
      <w:proofErr w:type="spellEnd"/>
      <w:r w:rsidRPr="005D5DD8">
        <w:rPr>
          <w:i/>
        </w:rPr>
        <w:t xml:space="preserve">, </w:t>
      </w:r>
      <w:proofErr w:type="spellStart"/>
      <w:r w:rsidRPr="005D5DD8">
        <w:rPr>
          <w:i/>
        </w:rPr>
        <w:t>wawancara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mendalam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dokumentasi</w:t>
      </w:r>
      <w:proofErr w:type="spellEnd"/>
      <w:r w:rsidRPr="005D5DD8">
        <w:rPr>
          <w:i/>
        </w:rPr>
        <w:t>.</w:t>
      </w:r>
      <w:proofErr w:type="gramEnd"/>
      <w:r w:rsidRPr="005D5DD8">
        <w:rPr>
          <w:i/>
        </w:rPr>
        <w:t xml:space="preserve"> </w:t>
      </w:r>
    </w:p>
    <w:p w:rsidR="00EA606D" w:rsidRPr="005D5DD8" w:rsidRDefault="00EA606D" w:rsidP="00EA606D">
      <w:pPr>
        <w:ind w:firstLine="720"/>
        <w:jc w:val="both"/>
        <w:rPr>
          <w:i/>
          <w:lang w:val="id-ID"/>
        </w:rPr>
      </w:pPr>
      <w:proofErr w:type="spellStart"/>
      <w:r w:rsidRPr="005D5DD8">
        <w:rPr>
          <w:i/>
        </w:rPr>
        <w:t>Hasil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penelitian</w:t>
      </w:r>
      <w:proofErr w:type="spellEnd"/>
      <w:r w:rsidRPr="005D5DD8">
        <w:rPr>
          <w:i/>
        </w:rPr>
        <w:t xml:space="preserve"> yang </w:t>
      </w:r>
      <w:proofErr w:type="spellStart"/>
      <w:r w:rsidRPr="005D5DD8">
        <w:rPr>
          <w:i/>
        </w:rPr>
        <w:t>diperoleh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adalah</w:t>
      </w:r>
      <w:proofErr w:type="spellEnd"/>
      <w:r w:rsidRPr="005D5DD8">
        <w:rPr>
          <w:i/>
        </w:rPr>
        <w:t xml:space="preserve">: (1) </w:t>
      </w:r>
      <w:proofErr w:type="spellStart"/>
      <w:r w:rsidRPr="005D5DD8">
        <w:rPr>
          <w:i/>
        </w:rPr>
        <w:t>materi</w:t>
      </w:r>
      <w:proofErr w:type="spellEnd"/>
      <w:r w:rsidRPr="005D5DD8">
        <w:rPr>
          <w:i/>
        </w:rPr>
        <w:t xml:space="preserve"> yang </w:t>
      </w:r>
      <w:proofErr w:type="spellStart"/>
      <w:r w:rsidRPr="005D5DD8">
        <w:rPr>
          <w:i/>
        </w:rPr>
        <w:t>layak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ditayangkan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dalam</w:t>
      </w:r>
      <w:proofErr w:type="spellEnd"/>
      <w:r w:rsidRPr="005D5DD8">
        <w:rPr>
          <w:i/>
        </w:rPr>
        <w:t xml:space="preserve"> media </w:t>
      </w:r>
      <w:proofErr w:type="spellStart"/>
      <w:r w:rsidRPr="005D5DD8">
        <w:rPr>
          <w:i/>
        </w:rPr>
        <w:t>berbantuan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komputer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dalam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matakuliah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Metrologi</w:t>
      </w:r>
      <w:proofErr w:type="spellEnd"/>
      <w:r w:rsidRPr="005D5DD8">
        <w:rPr>
          <w:i/>
        </w:rPr>
        <w:t xml:space="preserve">, </w:t>
      </w:r>
      <w:proofErr w:type="spellStart"/>
      <w:r w:rsidRPr="005D5DD8">
        <w:rPr>
          <w:i/>
        </w:rPr>
        <w:t>tidak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dapat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dilepaskan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dari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kompetensi</w:t>
      </w:r>
      <w:proofErr w:type="spellEnd"/>
      <w:r w:rsidRPr="005D5DD8">
        <w:rPr>
          <w:i/>
        </w:rPr>
        <w:t xml:space="preserve"> yang </w:t>
      </w:r>
      <w:proofErr w:type="spellStart"/>
      <w:r w:rsidRPr="005D5DD8">
        <w:rPr>
          <w:i/>
        </w:rPr>
        <w:t>harus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dimiliki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oleh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mahasiswa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setelah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mengikuti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perkuliahan</w:t>
      </w:r>
      <w:proofErr w:type="spellEnd"/>
      <w:r w:rsidRPr="005D5DD8">
        <w:rPr>
          <w:i/>
        </w:rPr>
        <w:t xml:space="preserve"> yang </w:t>
      </w:r>
      <w:proofErr w:type="spellStart"/>
      <w:r w:rsidRPr="005D5DD8">
        <w:rPr>
          <w:i/>
        </w:rPr>
        <w:t>meliputi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aspek</w:t>
      </w:r>
      <w:proofErr w:type="spellEnd"/>
      <w:r w:rsidRPr="005D5DD8">
        <w:rPr>
          <w:i/>
        </w:rPr>
        <w:t xml:space="preserve">  </w:t>
      </w:r>
      <w:proofErr w:type="spellStart"/>
      <w:r w:rsidRPr="005D5DD8">
        <w:rPr>
          <w:i/>
        </w:rPr>
        <w:t>kognitif</w:t>
      </w:r>
      <w:proofErr w:type="spellEnd"/>
      <w:r w:rsidRPr="005D5DD8">
        <w:rPr>
          <w:i/>
        </w:rPr>
        <w:t xml:space="preserve">, </w:t>
      </w:r>
      <w:proofErr w:type="spellStart"/>
      <w:r w:rsidRPr="005D5DD8">
        <w:rPr>
          <w:i/>
        </w:rPr>
        <w:t>afektif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produktif</w:t>
      </w:r>
      <w:proofErr w:type="spellEnd"/>
      <w:r w:rsidRPr="005D5DD8">
        <w:rPr>
          <w:i/>
        </w:rPr>
        <w:t xml:space="preserve">, (2) </w:t>
      </w:r>
      <w:proofErr w:type="spellStart"/>
      <w:r w:rsidRPr="005D5DD8">
        <w:rPr>
          <w:i/>
        </w:rPr>
        <w:t>proses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pembuatan</w:t>
      </w:r>
      <w:proofErr w:type="spellEnd"/>
      <w:r w:rsidRPr="005D5DD8">
        <w:rPr>
          <w:i/>
        </w:rPr>
        <w:t xml:space="preserve"> media </w:t>
      </w:r>
      <w:proofErr w:type="spellStart"/>
      <w:r w:rsidRPr="005D5DD8">
        <w:rPr>
          <w:i/>
        </w:rPr>
        <w:t>berbantuan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komputer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meliputi</w:t>
      </w:r>
      <w:proofErr w:type="spellEnd"/>
      <w:r w:rsidRPr="005D5DD8">
        <w:rPr>
          <w:i/>
        </w:rPr>
        <w:t xml:space="preserve">: </w:t>
      </w:r>
      <w:proofErr w:type="spellStart"/>
      <w:r w:rsidRPr="005D5DD8">
        <w:rPr>
          <w:i/>
        </w:rPr>
        <w:t>identifikasi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kompetensi</w:t>
      </w:r>
      <w:proofErr w:type="spellEnd"/>
      <w:r w:rsidRPr="005D5DD8">
        <w:rPr>
          <w:i/>
        </w:rPr>
        <w:t xml:space="preserve">, </w:t>
      </w:r>
      <w:proofErr w:type="spellStart"/>
      <w:r w:rsidRPr="005D5DD8">
        <w:rPr>
          <w:i/>
        </w:rPr>
        <w:t>penulisan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naskah</w:t>
      </w:r>
      <w:proofErr w:type="spellEnd"/>
      <w:r w:rsidRPr="005D5DD8">
        <w:rPr>
          <w:i/>
        </w:rPr>
        <w:t>, p</w:t>
      </w:r>
      <w:r w:rsidRPr="005D5DD8">
        <w:rPr>
          <w:i/>
          <w:lang w:val="id-ID"/>
        </w:rPr>
        <w:t>emrograman dasar, pembuatan grafis, p</w:t>
      </w:r>
      <w:proofErr w:type="spellStart"/>
      <w:r w:rsidRPr="005D5DD8">
        <w:rPr>
          <w:i/>
        </w:rPr>
        <w:t>embuatan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animasi</w:t>
      </w:r>
      <w:proofErr w:type="spellEnd"/>
      <w:r w:rsidRPr="005D5DD8">
        <w:rPr>
          <w:i/>
        </w:rPr>
        <w:t xml:space="preserve">, </w:t>
      </w:r>
      <w:proofErr w:type="spellStart"/>
      <w:r w:rsidRPr="005D5DD8">
        <w:rPr>
          <w:i/>
        </w:rPr>
        <w:t>pembuatan</w:t>
      </w:r>
      <w:proofErr w:type="spellEnd"/>
      <w:r w:rsidRPr="005D5DD8">
        <w:rPr>
          <w:i/>
        </w:rPr>
        <w:t xml:space="preserve"> Audio, </w:t>
      </w:r>
      <w:proofErr w:type="spellStart"/>
      <w:r w:rsidRPr="005D5DD8">
        <w:rPr>
          <w:i/>
        </w:rPr>
        <w:t>pemrograman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lengkap</w:t>
      </w:r>
      <w:proofErr w:type="spellEnd"/>
      <w:r w:rsidRPr="005D5DD8">
        <w:rPr>
          <w:i/>
        </w:rPr>
        <w:t xml:space="preserve">, </w:t>
      </w:r>
      <w:proofErr w:type="spellStart"/>
      <w:r w:rsidRPr="005D5DD8">
        <w:rPr>
          <w:i/>
        </w:rPr>
        <w:t>tinjauan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ahli</w:t>
      </w:r>
      <w:proofErr w:type="spellEnd"/>
      <w:r w:rsidRPr="005D5DD8">
        <w:rPr>
          <w:i/>
        </w:rPr>
        <w:t xml:space="preserve">, </w:t>
      </w:r>
      <w:proofErr w:type="spellStart"/>
      <w:r w:rsidRPr="005D5DD8">
        <w:rPr>
          <w:i/>
        </w:rPr>
        <w:t>perbaikan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tahap</w:t>
      </w:r>
      <w:proofErr w:type="spellEnd"/>
      <w:r w:rsidRPr="005D5DD8">
        <w:rPr>
          <w:i/>
        </w:rPr>
        <w:t xml:space="preserve"> 1, u</w:t>
      </w:r>
      <w:r w:rsidRPr="005D5DD8">
        <w:rPr>
          <w:i/>
          <w:lang w:val="id-ID"/>
        </w:rPr>
        <w:t>ji coba/uji empirik terbatas terhadap mahasiswa, p</w:t>
      </w:r>
      <w:proofErr w:type="spellStart"/>
      <w:r w:rsidRPr="005D5DD8">
        <w:rPr>
          <w:i/>
        </w:rPr>
        <w:t>erbaikan</w:t>
      </w:r>
      <w:proofErr w:type="spellEnd"/>
      <w:r w:rsidRPr="005D5DD8">
        <w:rPr>
          <w:i/>
        </w:rPr>
        <w:t xml:space="preserve">  </w:t>
      </w:r>
      <w:proofErr w:type="spellStart"/>
      <w:r w:rsidRPr="005D5DD8">
        <w:rPr>
          <w:i/>
        </w:rPr>
        <w:t>tahap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dua</w:t>
      </w:r>
      <w:proofErr w:type="spellEnd"/>
      <w:r w:rsidRPr="005D5DD8">
        <w:rPr>
          <w:i/>
        </w:rPr>
        <w:t xml:space="preserve">, </w:t>
      </w:r>
      <w:proofErr w:type="spellStart"/>
      <w:r w:rsidRPr="005D5DD8">
        <w:rPr>
          <w:i/>
        </w:rPr>
        <w:t>dan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produk</w:t>
      </w:r>
      <w:proofErr w:type="spellEnd"/>
      <w:r w:rsidRPr="005D5DD8">
        <w:rPr>
          <w:i/>
        </w:rPr>
        <w:t xml:space="preserve"> </w:t>
      </w:r>
      <w:proofErr w:type="spellStart"/>
      <w:r w:rsidRPr="005D5DD8">
        <w:rPr>
          <w:i/>
        </w:rPr>
        <w:t>akhir</w:t>
      </w:r>
      <w:proofErr w:type="spellEnd"/>
      <w:r w:rsidRPr="005D5DD8">
        <w:rPr>
          <w:i/>
        </w:rPr>
        <w:t xml:space="preserve">, (3) </w:t>
      </w:r>
      <w:r w:rsidRPr="005D5DD8">
        <w:rPr>
          <w:i/>
          <w:lang w:val="id-ID"/>
        </w:rPr>
        <w:t xml:space="preserve">Berdasar pada hasil pengujian dan pembahasan penilaian yang diberikan oleh ahli multimedia pembelajaran memperoleh persentase total sebesar 72.66 %, menurut ahli materi memperoleh persentase total sebesar </w:t>
      </w:r>
      <w:r w:rsidRPr="005D5DD8">
        <w:rPr>
          <w:i/>
          <w:color w:val="000000"/>
          <w:lang w:val="id-ID"/>
        </w:rPr>
        <w:t xml:space="preserve">73.13 % dan hasil yang didapat dari mahasiswa didapatkan persentase total sebesar 76.14 %. Persentase yang didapat dari kedua ahli dan mahasiswa tersebut mengindikasikan </w:t>
      </w:r>
      <w:r w:rsidRPr="005D5DD8">
        <w:rPr>
          <w:i/>
          <w:lang w:val="id-ID"/>
        </w:rPr>
        <w:t xml:space="preserve">media pembelajaran berbantuan komputer </w:t>
      </w:r>
      <w:r w:rsidRPr="005D5DD8">
        <w:rPr>
          <w:i/>
          <w:color w:val="000000"/>
          <w:lang w:val="id-ID"/>
        </w:rPr>
        <w:t xml:space="preserve">yang dikembangkan layak digunakan sebagai pendukung pembelajaran mata diklat metrologi industri. </w:t>
      </w:r>
    </w:p>
    <w:p w:rsidR="00EA606D" w:rsidRPr="00D962F7" w:rsidRDefault="00EA606D" w:rsidP="00EA606D">
      <w:pPr>
        <w:ind w:firstLine="720"/>
        <w:jc w:val="both"/>
        <w:rPr>
          <w:i/>
          <w:lang w:val="id-ID"/>
        </w:rPr>
      </w:pPr>
      <w:r w:rsidRPr="00D962F7">
        <w:rPr>
          <w:i/>
          <w:lang w:val="id-ID"/>
        </w:rPr>
        <w:t xml:space="preserve">. </w:t>
      </w:r>
    </w:p>
    <w:p w:rsidR="00EA606D" w:rsidRPr="00D962F7" w:rsidRDefault="00EA606D" w:rsidP="00EA606D">
      <w:pPr>
        <w:ind w:left="1260" w:hanging="1260"/>
        <w:jc w:val="both"/>
        <w:rPr>
          <w:i/>
          <w:lang w:val="id-ID"/>
        </w:rPr>
      </w:pPr>
      <w:r w:rsidRPr="00D962F7">
        <w:rPr>
          <w:i/>
          <w:lang w:val="id-ID"/>
        </w:rPr>
        <w:t xml:space="preserve">Kata kunci:  media berbantuan komputer, kualitas perkuliahan, metrologi </w:t>
      </w:r>
    </w:p>
    <w:p w:rsidR="009A7700" w:rsidRDefault="009A7700"/>
    <w:sectPr w:rsidR="009A7700" w:rsidSect="009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778"/>
    <w:multiLevelType w:val="hybridMultilevel"/>
    <w:tmpl w:val="0E9CC2E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9698D"/>
    <w:multiLevelType w:val="hybridMultilevel"/>
    <w:tmpl w:val="0A48EE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06D"/>
    <w:rsid w:val="00062EBA"/>
    <w:rsid w:val="00304BD5"/>
    <w:rsid w:val="00576E36"/>
    <w:rsid w:val="009A7700"/>
    <w:rsid w:val="00EA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67B4-02C7-45C1-809C-5426670D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Wagiran</dc:creator>
  <cp:lastModifiedBy>Dr. Wagiran</cp:lastModifiedBy>
  <cp:revision>1</cp:revision>
  <dcterms:created xsi:type="dcterms:W3CDTF">2011-07-19T03:26:00Z</dcterms:created>
  <dcterms:modified xsi:type="dcterms:W3CDTF">2011-07-19T03:27:00Z</dcterms:modified>
</cp:coreProperties>
</file>