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41A" w:rsidRDefault="00BE63DE" w:rsidP="00BE63D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59095" cy="8420100"/>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59095" cy="84201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sidR="00960629" w:rsidRPr="00291046">
        <w:rPr>
          <w:rFonts w:ascii="Times New Roman" w:hAnsi="Times New Roman" w:cs="Times New Roman"/>
          <w:b/>
          <w:sz w:val="24"/>
          <w:szCs w:val="24"/>
        </w:rPr>
        <w:lastRenderedPageBreak/>
        <w:t>ASESMEN PEMAHAMAN KONSEP FISIKA BAGI MAHASISWA PROGRAM STUDI PENDIDIKAN BIOLOGI DAN PENDIDIKAN KIMIA</w:t>
      </w:r>
    </w:p>
    <w:p w:rsidR="00FF1602" w:rsidRDefault="00FF1602" w:rsidP="00FF1602">
      <w:pPr>
        <w:spacing w:after="0" w:line="240" w:lineRule="auto"/>
        <w:jc w:val="center"/>
        <w:rPr>
          <w:rFonts w:ascii="Times New Roman" w:hAnsi="Times New Roman" w:cs="Times New Roman"/>
          <w:b/>
          <w:sz w:val="24"/>
          <w:szCs w:val="24"/>
        </w:rPr>
      </w:pPr>
    </w:p>
    <w:p w:rsidR="003B787D" w:rsidRDefault="003B787D" w:rsidP="00E624C0">
      <w:pPr>
        <w:spacing w:after="0" w:line="240" w:lineRule="auto"/>
        <w:jc w:val="center"/>
        <w:rPr>
          <w:rFonts w:ascii="Times New Roman" w:hAnsi="Times New Roman" w:cs="Times New Roman"/>
          <w:sz w:val="24"/>
          <w:szCs w:val="24"/>
        </w:rPr>
      </w:pPr>
      <w:r w:rsidRPr="003B787D">
        <w:rPr>
          <w:rFonts w:ascii="Times New Roman" w:hAnsi="Times New Roman" w:cs="Times New Roman"/>
          <w:sz w:val="24"/>
          <w:szCs w:val="24"/>
        </w:rPr>
        <w:t>Sukardiyono*, Nuryani Y. Rustaman**, Agus Setiawan**, Achmad A. Hinduan**</w:t>
      </w:r>
    </w:p>
    <w:p w:rsidR="00FF1602" w:rsidRDefault="00FF1602" w:rsidP="00E624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E624C0">
        <w:rPr>
          <w:rFonts w:ascii="Times New Roman" w:hAnsi="Times New Roman" w:cs="Times New Roman"/>
          <w:sz w:val="24"/>
          <w:szCs w:val="24"/>
        </w:rPr>
        <w:t xml:space="preserve"> Prodi Pendidikan Fisika, </w:t>
      </w:r>
      <w:r w:rsidR="00C24671">
        <w:rPr>
          <w:rFonts w:ascii="Times New Roman" w:hAnsi="Times New Roman" w:cs="Times New Roman"/>
          <w:sz w:val="24"/>
          <w:szCs w:val="24"/>
        </w:rPr>
        <w:t xml:space="preserve">Jurdik Fisika, </w:t>
      </w:r>
      <w:r w:rsidR="00E624C0">
        <w:rPr>
          <w:rFonts w:ascii="Times New Roman" w:hAnsi="Times New Roman" w:cs="Times New Roman"/>
          <w:sz w:val="24"/>
          <w:szCs w:val="24"/>
        </w:rPr>
        <w:t>FMIPA, UNY</w:t>
      </w:r>
    </w:p>
    <w:p w:rsidR="00E624C0" w:rsidRPr="003B787D" w:rsidRDefault="00E624C0" w:rsidP="00E624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Prodi Pendidikan IPA, Sekolah Pascasarjana UPI</w:t>
      </w:r>
    </w:p>
    <w:p w:rsidR="00FF1602" w:rsidRDefault="00FF1602" w:rsidP="00B6064E">
      <w:pPr>
        <w:spacing w:after="0" w:line="360" w:lineRule="auto"/>
        <w:rPr>
          <w:rFonts w:ascii="Times New Roman" w:hAnsi="Times New Roman" w:cs="Times New Roman"/>
          <w:sz w:val="24"/>
          <w:szCs w:val="24"/>
        </w:rPr>
      </w:pPr>
    </w:p>
    <w:p w:rsidR="00960629" w:rsidRDefault="00960629" w:rsidP="00B6064E">
      <w:pPr>
        <w:spacing w:after="0" w:line="360" w:lineRule="auto"/>
        <w:rPr>
          <w:rFonts w:ascii="Times New Roman" w:hAnsi="Times New Roman" w:cs="Times New Roman"/>
          <w:b/>
          <w:sz w:val="24"/>
          <w:szCs w:val="24"/>
        </w:rPr>
      </w:pPr>
      <w:r w:rsidRPr="00291046">
        <w:rPr>
          <w:rFonts w:ascii="Times New Roman" w:hAnsi="Times New Roman" w:cs="Times New Roman"/>
          <w:b/>
          <w:sz w:val="24"/>
          <w:szCs w:val="24"/>
        </w:rPr>
        <w:t>ABSTRAK</w:t>
      </w:r>
    </w:p>
    <w:p w:rsidR="0002419E" w:rsidRPr="0002419E" w:rsidRDefault="0002419E" w:rsidP="00024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02419E">
        <w:rPr>
          <w:rFonts w:ascii="Times New Roman" w:hAnsi="Times New Roman" w:cs="Times New Roman"/>
          <w:sz w:val="24"/>
          <w:szCs w:val="24"/>
        </w:rPr>
        <w:t>Makalah ini memaparkan hasil pengembangan asesmen pemahaman konsep fisika bagi mahasiswa program studi pendidikan biologi dan pendidikan kimia.</w:t>
      </w:r>
    </w:p>
    <w:p w:rsidR="0002419E" w:rsidRDefault="0002419E" w:rsidP="0002419E">
      <w:pPr>
        <w:spacing w:after="0" w:line="240" w:lineRule="auto"/>
        <w:ind w:firstLine="720"/>
        <w:jc w:val="both"/>
        <w:rPr>
          <w:rFonts w:ascii="Times New Roman" w:hAnsi="Times New Roman" w:cs="Times New Roman"/>
          <w:sz w:val="24"/>
          <w:szCs w:val="24"/>
        </w:rPr>
      </w:pPr>
      <w:r w:rsidRPr="0002419E">
        <w:rPr>
          <w:rFonts w:ascii="Times New Roman" w:hAnsi="Times New Roman" w:cs="Times New Roman"/>
          <w:sz w:val="24"/>
          <w:szCs w:val="24"/>
        </w:rPr>
        <w:t xml:space="preserve">Penelitian ini diawali dengan studi literatur yang dilanjutkan dengan studi lapangan. Studi ini bertujuan 1) </w:t>
      </w:r>
      <w:r w:rsidRPr="0002419E">
        <w:rPr>
          <w:rFonts w:ascii="Times New Roman" w:hAnsi="Times New Roman" w:cs="Times New Roman"/>
          <w:sz w:val="24"/>
          <w:szCs w:val="24"/>
          <w:lang w:val="sv-SE"/>
        </w:rPr>
        <w:t xml:space="preserve">menetapkan dan mendefinisikan kebutuhan-kebutuhan di dalam proses pembelajaran yang sesuai dengan kurikulum yang berlaku maupun silabi yang digunakan,  2) untuk memperoleh deskripsi bentuk asesmen mata kuliah fisika dasar untuk mahasiswa Program Studi  Pendidikan Biologi dan Pendidikan Kimia yang faktual di lapangan. Langkah selanjutnya, </w:t>
      </w:r>
      <w:r w:rsidRPr="0002419E">
        <w:rPr>
          <w:rFonts w:ascii="Times New Roman" w:hAnsi="Times New Roman" w:cs="Times New Roman"/>
          <w:sz w:val="24"/>
          <w:szCs w:val="24"/>
        </w:rPr>
        <w:t>mengkonstruksi instrumen asesmen pemahaman konsep fisika bagi mahasiswa program studi pendidikan biologi dan pendidikan kimia</w:t>
      </w:r>
      <w:r w:rsidR="00F64795">
        <w:rPr>
          <w:rFonts w:ascii="Times New Roman" w:hAnsi="Times New Roman" w:cs="Times New Roman"/>
          <w:sz w:val="24"/>
          <w:szCs w:val="24"/>
        </w:rPr>
        <w:t xml:space="preserve"> dalam 2 (versi), </w:t>
      </w:r>
      <w:r w:rsidRPr="0002419E">
        <w:rPr>
          <w:rFonts w:ascii="Times New Roman" w:hAnsi="Times New Roman" w:cs="Times New Roman"/>
          <w:sz w:val="24"/>
          <w:szCs w:val="24"/>
        </w:rPr>
        <w:t>yaitu versi “non kontekstual” dan versi “kontekstual”</w:t>
      </w:r>
      <w:r w:rsidR="00F64795">
        <w:rPr>
          <w:rFonts w:ascii="Times New Roman" w:hAnsi="Times New Roman" w:cs="Times New Roman"/>
          <w:sz w:val="24"/>
          <w:szCs w:val="24"/>
        </w:rPr>
        <w:t xml:space="preserve"> untuk masing-masing program studi</w:t>
      </w:r>
      <w:r w:rsidRPr="0002419E">
        <w:rPr>
          <w:rFonts w:ascii="Times New Roman" w:hAnsi="Times New Roman" w:cs="Times New Roman"/>
          <w:sz w:val="24"/>
          <w:szCs w:val="24"/>
        </w:rPr>
        <w:t xml:space="preserve">. </w:t>
      </w:r>
      <w:r w:rsidR="00F64795">
        <w:rPr>
          <w:rFonts w:ascii="Times New Roman" w:hAnsi="Times New Roman" w:cs="Times New Roman"/>
          <w:sz w:val="24"/>
          <w:szCs w:val="24"/>
        </w:rPr>
        <w:t xml:space="preserve">Setelah ditelaah oleh ahli </w:t>
      </w:r>
      <w:r w:rsidRPr="0002419E">
        <w:rPr>
          <w:rFonts w:ascii="Times New Roman" w:hAnsi="Times New Roman" w:cs="Times New Roman"/>
          <w:sz w:val="24"/>
          <w:szCs w:val="24"/>
        </w:rPr>
        <w:t>(</w:t>
      </w:r>
      <w:r w:rsidRPr="0002419E">
        <w:rPr>
          <w:rFonts w:ascii="Times New Roman" w:hAnsi="Times New Roman" w:cs="Times New Roman"/>
          <w:i/>
          <w:sz w:val="24"/>
          <w:szCs w:val="24"/>
        </w:rPr>
        <w:t>expert</w:t>
      </w:r>
      <w:r w:rsidRPr="0002419E">
        <w:rPr>
          <w:rFonts w:ascii="Times New Roman" w:hAnsi="Times New Roman" w:cs="Times New Roman"/>
          <w:sz w:val="24"/>
          <w:szCs w:val="24"/>
        </w:rPr>
        <w:t>)</w:t>
      </w:r>
      <w:r w:rsidR="00F64795">
        <w:rPr>
          <w:rFonts w:ascii="Times New Roman" w:hAnsi="Times New Roman" w:cs="Times New Roman"/>
          <w:sz w:val="24"/>
          <w:szCs w:val="24"/>
        </w:rPr>
        <w:t xml:space="preserve">, instrumen asesmen selanjutnya </w:t>
      </w:r>
      <w:r w:rsidRPr="0002419E">
        <w:rPr>
          <w:rFonts w:ascii="Times New Roman" w:hAnsi="Times New Roman" w:cs="Times New Roman"/>
          <w:sz w:val="24"/>
          <w:szCs w:val="24"/>
        </w:rPr>
        <w:t xml:space="preserve">diujicobakan di lapangan guna memperoleh butir-butir yang memenuhi persyaratan. Uji coba dilakukan pada mahasiswa program studi pendidikan biologi dan pendidikan kimia FMIPA UNY. </w:t>
      </w:r>
    </w:p>
    <w:p w:rsidR="00345837" w:rsidRDefault="00345837" w:rsidP="003458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uji coba dari 20 (dua puluh) butir soal untuk setiap versi pada masing-masing program studi diperoleh hasil sebagai berikut : 1) d</w:t>
      </w:r>
      <w:r w:rsidRPr="004F3BD9">
        <w:rPr>
          <w:rFonts w:ascii="Times New Roman" w:hAnsi="Times New Roman" w:cs="Times New Roman"/>
          <w:sz w:val="24"/>
          <w:szCs w:val="24"/>
        </w:rPr>
        <w:t xml:space="preserve">iperoleh 19 </w:t>
      </w:r>
      <w:r>
        <w:rPr>
          <w:rFonts w:ascii="Times New Roman" w:hAnsi="Times New Roman" w:cs="Times New Roman"/>
          <w:sz w:val="24"/>
          <w:szCs w:val="24"/>
        </w:rPr>
        <w:t xml:space="preserve">(sembilan belas) </w:t>
      </w:r>
      <w:r w:rsidRPr="004F3BD9">
        <w:rPr>
          <w:rFonts w:ascii="Times New Roman" w:hAnsi="Times New Roman" w:cs="Times New Roman"/>
          <w:sz w:val="24"/>
          <w:szCs w:val="24"/>
        </w:rPr>
        <w:t>butir soal yang memenuhi persyaratan butir soal yang baik untuk instrumen asesmen pemahaman konsep fisika bagi mahasiswa pendidikan biologi versi “non kontekstual”</w:t>
      </w:r>
      <w:r>
        <w:rPr>
          <w:rFonts w:ascii="Times New Roman" w:hAnsi="Times New Roman" w:cs="Times New Roman"/>
          <w:sz w:val="24"/>
          <w:szCs w:val="24"/>
        </w:rPr>
        <w:t>, a</w:t>
      </w:r>
      <w:r w:rsidRPr="004F3BD9">
        <w:rPr>
          <w:rFonts w:ascii="Times New Roman" w:hAnsi="Times New Roman" w:cs="Times New Roman"/>
          <w:sz w:val="24"/>
          <w:szCs w:val="24"/>
        </w:rPr>
        <w:t xml:space="preserve">da </w:t>
      </w:r>
      <w:r>
        <w:rPr>
          <w:rFonts w:ascii="Times New Roman" w:hAnsi="Times New Roman" w:cs="Times New Roman"/>
          <w:sz w:val="24"/>
          <w:szCs w:val="24"/>
        </w:rPr>
        <w:t>1 (</w:t>
      </w:r>
      <w:r w:rsidRPr="004F3BD9">
        <w:rPr>
          <w:rFonts w:ascii="Times New Roman" w:hAnsi="Times New Roman" w:cs="Times New Roman"/>
          <w:sz w:val="24"/>
          <w:szCs w:val="24"/>
        </w:rPr>
        <w:t>satu</w:t>
      </w:r>
      <w:r>
        <w:rPr>
          <w:rFonts w:ascii="Times New Roman" w:hAnsi="Times New Roman" w:cs="Times New Roman"/>
          <w:sz w:val="24"/>
          <w:szCs w:val="24"/>
        </w:rPr>
        <w:t>)</w:t>
      </w:r>
      <w:r w:rsidRPr="004F3BD9">
        <w:rPr>
          <w:rFonts w:ascii="Times New Roman" w:hAnsi="Times New Roman" w:cs="Times New Roman"/>
          <w:sz w:val="24"/>
          <w:szCs w:val="24"/>
        </w:rPr>
        <w:t xml:space="preserve"> butir soal yang perlu direvisi</w:t>
      </w:r>
      <w:r>
        <w:rPr>
          <w:rFonts w:ascii="Times New Roman" w:hAnsi="Times New Roman" w:cs="Times New Roman"/>
          <w:sz w:val="24"/>
          <w:szCs w:val="24"/>
        </w:rPr>
        <w:t>, 2) d</w:t>
      </w:r>
      <w:r w:rsidRPr="004F3BD9">
        <w:rPr>
          <w:rFonts w:ascii="Times New Roman" w:hAnsi="Times New Roman" w:cs="Times New Roman"/>
          <w:sz w:val="24"/>
          <w:szCs w:val="24"/>
        </w:rPr>
        <w:t xml:space="preserve">iperoleh </w:t>
      </w:r>
      <w:r>
        <w:rPr>
          <w:rFonts w:ascii="Times New Roman" w:hAnsi="Times New Roman" w:cs="Times New Roman"/>
          <w:sz w:val="24"/>
          <w:szCs w:val="24"/>
        </w:rPr>
        <w:t>20</w:t>
      </w:r>
      <w:r w:rsidRPr="004F3BD9">
        <w:rPr>
          <w:rFonts w:ascii="Times New Roman" w:hAnsi="Times New Roman" w:cs="Times New Roman"/>
          <w:sz w:val="24"/>
          <w:szCs w:val="24"/>
        </w:rPr>
        <w:t xml:space="preserve"> </w:t>
      </w:r>
      <w:r>
        <w:rPr>
          <w:rFonts w:ascii="Times New Roman" w:hAnsi="Times New Roman" w:cs="Times New Roman"/>
          <w:sz w:val="24"/>
          <w:szCs w:val="24"/>
        </w:rPr>
        <w:t xml:space="preserve">(dua puluh) </w:t>
      </w:r>
      <w:r w:rsidRPr="004F3BD9">
        <w:rPr>
          <w:rFonts w:ascii="Times New Roman" w:hAnsi="Times New Roman" w:cs="Times New Roman"/>
          <w:sz w:val="24"/>
          <w:szCs w:val="24"/>
        </w:rPr>
        <w:t>butir soal yang memenuhi persyaratan butir soal yang baik untuk instrumen asesmen pemahaman konsep fisika bagi mahasiswa pendidikan biologi versi “kontekstual”</w:t>
      </w:r>
      <w:r>
        <w:rPr>
          <w:rFonts w:ascii="Times New Roman" w:hAnsi="Times New Roman" w:cs="Times New Roman"/>
          <w:sz w:val="24"/>
          <w:szCs w:val="24"/>
        </w:rPr>
        <w:t>, 3) d</w:t>
      </w:r>
      <w:r w:rsidRPr="004F3BD9">
        <w:rPr>
          <w:rFonts w:ascii="Times New Roman" w:hAnsi="Times New Roman" w:cs="Times New Roman"/>
          <w:sz w:val="24"/>
          <w:szCs w:val="24"/>
        </w:rPr>
        <w:t xml:space="preserve">iperoleh </w:t>
      </w:r>
      <w:r>
        <w:rPr>
          <w:rFonts w:ascii="Times New Roman" w:hAnsi="Times New Roman" w:cs="Times New Roman"/>
          <w:sz w:val="24"/>
          <w:szCs w:val="24"/>
        </w:rPr>
        <w:t>17 (tujuh belas)</w:t>
      </w:r>
      <w:r w:rsidRPr="004F3BD9">
        <w:rPr>
          <w:rFonts w:ascii="Times New Roman" w:hAnsi="Times New Roman" w:cs="Times New Roman"/>
          <w:sz w:val="24"/>
          <w:szCs w:val="24"/>
        </w:rPr>
        <w:t xml:space="preserve"> butir soal yang memenuhi persyaratan butir soal yang baik untuk instrumen asesmen pemahaman konsep fisika bagi mahasiswa pendidikan biologi versi “non kontekstual”</w:t>
      </w:r>
      <w:r>
        <w:rPr>
          <w:rFonts w:ascii="Times New Roman" w:hAnsi="Times New Roman" w:cs="Times New Roman"/>
          <w:sz w:val="24"/>
          <w:szCs w:val="24"/>
        </w:rPr>
        <w:t>, a</w:t>
      </w:r>
      <w:r w:rsidRPr="004F3BD9">
        <w:rPr>
          <w:rFonts w:ascii="Times New Roman" w:hAnsi="Times New Roman" w:cs="Times New Roman"/>
          <w:sz w:val="24"/>
          <w:szCs w:val="24"/>
        </w:rPr>
        <w:t xml:space="preserve">da </w:t>
      </w:r>
      <w:r>
        <w:rPr>
          <w:rFonts w:ascii="Times New Roman" w:hAnsi="Times New Roman" w:cs="Times New Roman"/>
          <w:sz w:val="24"/>
          <w:szCs w:val="24"/>
        </w:rPr>
        <w:t>3 (tiga)</w:t>
      </w:r>
      <w:r w:rsidRPr="004F3BD9">
        <w:rPr>
          <w:rFonts w:ascii="Times New Roman" w:hAnsi="Times New Roman" w:cs="Times New Roman"/>
          <w:sz w:val="24"/>
          <w:szCs w:val="24"/>
        </w:rPr>
        <w:t xml:space="preserve"> butir soal yang perlu direvisi</w:t>
      </w:r>
      <w:r>
        <w:rPr>
          <w:rFonts w:ascii="Times New Roman" w:hAnsi="Times New Roman" w:cs="Times New Roman"/>
          <w:sz w:val="24"/>
          <w:szCs w:val="24"/>
        </w:rPr>
        <w:t>, 4)d</w:t>
      </w:r>
      <w:r w:rsidRPr="004F3BD9">
        <w:rPr>
          <w:rFonts w:ascii="Times New Roman" w:hAnsi="Times New Roman" w:cs="Times New Roman"/>
          <w:sz w:val="24"/>
          <w:szCs w:val="24"/>
        </w:rPr>
        <w:t>iperoleh 1</w:t>
      </w:r>
      <w:r>
        <w:rPr>
          <w:rFonts w:ascii="Times New Roman" w:hAnsi="Times New Roman" w:cs="Times New Roman"/>
          <w:sz w:val="24"/>
          <w:szCs w:val="24"/>
        </w:rPr>
        <w:t>7 (tujuh belas)</w:t>
      </w:r>
      <w:r w:rsidRPr="004F3BD9">
        <w:rPr>
          <w:rFonts w:ascii="Times New Roman" w:hAnsi="Times New Roman" w:cs="Times New Roman"/>
          <w:sz w:val="24"/>
          <w:szCs w:val="24"/>
        </w:rPr>
        <w:t xml:space="preserve"> butir soal yang memenuhi persyaratan butir soal yang baik untuk instrumen asesmen pemahaman konsep fisika bagi mahasiswa pendidikan biologi versi “non kontekstual”</w:t>
      </w:r>
      <w:r>
        <w:rPr>
          <w:rFonts w:ascii="Times New Roman" w:hAnsi="Times New Roman" w:cs="Times New Roman"/>
          <w:sz w:val="24"/>
          <w:szCs w:val="24"/>
        </w:rPr>
        <w:t>, a</w:t>
      </w:r>
      <w:r w:rsidRPr="004F3BD9">
        <w:rPr>
          <w:rFonts w:ascii="Times New Roman" w:hAnsi="Times New Roman" w:cs="Times New Roman"/>
          <w:sz w:val="24"/>
          <w:szCs w:val="24"/>
        </w:rPr>
        <w:t xml:space="preserve">da </w:t>
      </w:r>
      <w:r>
        <w:rPr>
          <w:rFonts w:ascii="Times New Roman" w:hAnsi="Times New Roman" w:cs="Times New Roman"/>
          <w:sz w:val="24"/>
          <w:szCs w:val="24"/>
        </w:rPr>
        <w:t>3 (tiga)</w:t>
      </w:r>
      <w:r w:rsidRPr="004F3BD9">
        <w:rPr>
          <w:rFonts w:ascii="Times New Roman" w:hAnsi="Times New Roman" w:cs="Times New Roman"/>
          <w:sz w:val="24"/>
          <w:szCs w:val="24"/>
        </w:rPr>
        <w:t xml:space="preserve"> butir soal yang perlu direvisi</w:t>
      </w:r>
      <w:r>
        <w:rPr>
          <w:rFonts w:ascii="Times New Roman" w:hAnsi="Times New Roman" w:cs="Times New Roman"/>
          <w:sz w:val="24"/>
          <w:szCs w:val="24"/>
        </w:rPr>
        <w:t>.</w:t>
      </w:r>
    </w:p>
    <w:p w:rsidR="00345837" w:rsidRDefault="00345837" w:rsidP="00345837">
      <w:pPr>
        <w:spacing w:after="0" w:line="240" w:lineRule="auto"/>
        <w:jc w:val="both"/>
        <w:rPr>
          <w:rFonts w:ascii="Times New Roman" w:hAnsi="Times New Roman" w:cs="Times New Roman"/>
          <w:sz w:val="24"/>
          <w:szCs w:val="24"/>
        </w:rPr>
      </w:pPr>
    </w:p>
    <w:p w:rsidR="0002419E" w:rsidRDefault="00345837" w:rsidP="00FF1602">
      <w:pPr>
        <w:spacing w:after="0" w:line="240" w:lineRule="auto"/>
        <w:jc w:val="both"/>
        <w:rPr>
          <w:rFonts w:ascii="Times New Roman" w:hAnsi="Times New Roman" w:cs="Times New Roman"/>
          <w:sz w:val="24"/>
          <w:szCs w:val="24"/>
        </w:rPr>
      </w:pPr>
      <w:r w:rsidRPr="00345837">
        <w:rPr>
          <w:rFonts w:ascii="Times New Roman" w:hAnsi="Times New Roman" w:cs="Times New Roman"/>
          <w:b/>
          <w:sz w:val="24"/>
          <w:szCs w:val="24"/>
        </w:rPr>
        <w:t>Kata kunci :</w:t>
      </w:r>
      <w:r>
        <w:rPr>
          <w:rFonts w:ascii="Times New Roman" w:hAnsi="Times New Roman" w:cs="Times New Roman"/>
          <w:b/>
          <w:sz w:val="24"/>
          <w:szCs w:val="24"/>
        </w:rPr>
        <w:t xml:space="preserve"> </w:t>
      </w:r>
      <w:r w:rsidRPr="00345837">
        <w:rPr>
          <w:rFonts w:ascii="Times New Roman" w:hAnsi="Times New Roman" w:cs="Times New Roman"/>
          <w:sz w:val="24"/>
          <w:szCs w:val="24"/>
        </w:rPr>
        <w:t>Asesmen, pemahaman konsep, non kontekstual, kontekstual</w:t>
      </w:r>
    </w:p>
    <w:p w:rsidR="00FF1602" w:rsidRDefault="00FF1602" w:rsidP="00FF1602">
      <w:pPr>
        <w:spacing w:after="0" w:line="240" w:lineRule="auto"/>
        <w:jc w:val="both"/>
        <w:rPr>
          <w:rFonts w:ascii="Times New Roman" w:hAnsi="Times New Roman" w:cs="Times New Roman"/>
          <w:b/>
          <w:sz w:val="24"/>
          <w:szCs w:val="24"/>
        </w:rPr>
      </w:pPr>
    </w:p>
    <w:p w:rsidR="0002419E" w:rsidRPr="00291046" w:rsidRDefault="0002419E" w:rsidP="00B6064E">
      <w:pPr>
        <w:spacing w:after="0" w:line="360" w:lineRule="auto"/>
        <w:rPr>
          <w:rFonts w:ascii="Times New Roman" w:hAnsi="Times New Roman" w:cs="Times New Roman"/>
          <w:b/>
          <w:sz w:val="24"/>
          <w:szCs w:val="24"/>
        </w:rPr>
      </w:pPr>
    </w:p>
    <w:p w:rsidR="00960629" w:rsidRPr="00291046" w:rsidRDefault="00960629" w:rsidP="00B6064E">
      <w:pPr>
        <w:spacing w:after="0" w:line="360" w:lineRule="auto"/>
        <w:rPr>
          <w:rFonts w:ascii="Times New Roman" w:hAnsi="Times New Roman" w:cs="Times New Roman"/>
          <w:b/>
          <w:sz w:val="24"/>
          <w:szCs w:val="24"/>
        </w:rPr>
      </w:pPr>
      <w:r w:rsidRPr="00291046">
        <w:rPr>
          <w:rFonts w:ascii="Times New Roman" w:hAnsi="Times New Roman" w:cs="Times New Roman"/>
          <w:b/>
          <w:sz w:val="24"/>
          <w:szCs w:val="24"/>
        </w:rPr>
        <w:t>PENDAHULUAN</w:t>
      </w:r>
    </w:p>
    <w:p w:rsidR="00B6064E" w:rsidRPr="00B6064E" w:rsidRDefault="00B6064E" w:rsidP="00B6064E">
      <w:pPr>
        <w:pStyle w:val="NormalWeb"/>
        <w:spacing w:before="0" w:beforeAutospacing="0" w:after="0" w:afterAutospacing="0" w:line="360" w:lineRule="auto"/>
        <w:ind w:firstLine="720"/>
        <w:jc w:val="both"/>
        <w:rPr>
          <w:lang w:val="sv-SE"/>
        </w:rPr>
      </w:pPr>
      <w:r w:rsidRPr="00B6064E">
        <w:t xml:space="preserve">Abad 21 merupakan era globalisasi yang dicirikan oleh pergerakan pekerja dan produk ilmu pengetahuan dan teknologi yang melintasi batas internasional. Globalisasi membawa perubahan budaya, politik, dan lingkungan. Globalisasi tersebut terjadi karena </w:t>
      </w:r>
      <w:r w:rsidRPr="00B6064E">
        <w:lastRenderedPageBreak/>
        <w:t>kemajuan ilmu pengetahuan dan teknologi yang sangat pesat, mempersempit ruang dan waktu sehingga informasi di bagian dunia mana pun dengan mudah dapat dipero</w:t>
      </w:r>
      <w:r w:rsidRPr="00B6064E">
        <w:rPr>
          <w:lang w:val="sv-SE"/>
        </w:rPr>
        <w:t>leh dalam waktu yang singkat. Aliran produk teknologi dan tenaga kerja tidak lagi bersifat lokal. Dengan demikian persaingan bersifat global. Agar keberadaan suatu bangsa, misalnya bangsa Indonesia, terjamin maka bangsa tersebut harus memiliki daya saing terhadap bangsa-bangsa lain.</w:t>
      </w:r>
    </w:p>
    <w:p w:rsidR="00B6064E" w:rsidRPr="00B6064E" w:rsidRDefault="00B6064E" w:rsidP="00B6064E">
      <w:pPr>
        <w:pStyle w:val="NormalWeb"/>
        <w:spacing w:before="0" w:beforeAutospacing="0" w:after="0" w:afterAutospacing="0" w:line="360" w:lineRule="auto"/>
        <w:ind w:firstLine="720"/>
        <w:jc w:val="both"/>
        <w:rPr>
          <w:lang w:val="sv-SE"/>
        </w:rPr>
      </w:pPr>
      <w:r w:rsidRPr="00B6064E">
        <w:rPr>
          <w:lang w:val="sv-SE"/>
        </w:rPr>
        <w:t>Pada abad ini, peran ilmu pengetahuan (</w:t>
      </w:r>
      <w:r w:rsidRPr="00B6064E">
        <w:rPr>
          <w:i/>
          <w:lang w:val="sv-SE"/>
        </w:rPr>
        <w:t>scientific knowledge</w:t>
      </w:r>
      <w:r w:rsidRPr="00B6064E">
        <w:rPr>
          <w:lang w:val="sv-SE"/>
        </w:rPr>
        <w:t>) menjadi semakin dominan dalam bermasyarakat global. Masyarakat yang perikehidupannya bertumpu pada ilmu pengetahuan dikenal sebagai “masyarakat berbasis pengetahuan” (</w:t>
      </w:r>
      <w:r w:rsidRPr="00B6064E">
        <w:rPr>
          <w:i/>
          <w:lang w:val="sv-SE"/>
        </w:rPr>
        <w:t>knowledge based society</w:t>
      </w:r>
      <w:r w:rsidRPr="00B6064E">
        <w:rPr>
          <w:lang w:val="sv-SE"/>
        </w:rPr>
        <w:t>) yang perekonomiannya semakin menuju ke ekonomi berbasis pengetahuan (</w:t>
      </w:r>
      <w:r w:rsidRPr="00B6064E">
        <w:rPr>
          <w:i/>
          <w:lang w:val="sv-SE"/>
        </w:rPr>
        <w:t>knowledge based economy</w:t>
      </w:r>
      <w:r w:rsidRPr="00B6064E">
        <w:rPr>
          <w:lang w:val="sv-SE"/>
        </w:rPr>
        <w:t>), yaitu melalui kegiatan industri jasa maupun produksi yang berbasis pengetahuan (</w:t>
      </w:r>
      <w:r w:rsidRPr="00B6064E">
        <w:rPr>
          <w:i/>
          <w:lang w:val="sv-SE"/>
        </w:rPr>
        <w:t>knowledge based industry</w:t>
      </w:r>
      <w:r w:rsidRPr="00B6064E">
        <w:rPr>
          <w:lang w:val="sv-SE"/>
        </w:rPr>
        <w:t xml:space="preserve">). </w:t>
      </w:r>
      <w:r w:rsidRPr="00B6064E">
        <w:rPr>
          <w:color w:val="000000"/>
          <w:lang w:val="sv-SE"/>
        </w:rPr>
        <w:t>Dalam masyarakat berbasis pengetahuan tersebut, unggulan yang diandalkan anggotanya adalah kemampuan akal, yaitu daya penalaran yang merupakan perpaduan antara apa yang diketahui tentang kebenaran yang berasaskan ilmu pengetahuan, informasi-informasi yang relevan dan pengalaman-pengalaman kebenaran lain yang didapatnya (</w:t>
      </w:r>
      <w:r w:rsidRPr="00B6064E">
        <w:rPr>
          <w:lang w:val="sv-SE"/>
        </w:rPr>
        <w:t>Tim Kelompok Studi Pendidikan Berkualitas, 2008)</w:t>
      </w:r>
      <w:r w:rsidRPr="00B6064E">
        <w:rPr>
          <w:color w:val="000000"/>
          <w:lang w:val="sv-SE"/>
        </w:rPr>
        <w:t xml:space="preserve">. </w:t>
      </w:r>
      <w:r w:rsidRPr="00B6064E">
        <w:rPr>
          <w:lang w:val="sv-SE"/>
        </w:rPr>
        <w:t>Berdasarkan pendapat tersebut dapatlah dikatakan bahwa pendidikan merupakan kunci bagi suatu bangsa untuk menyiapkan masa depan dan sanggup bersaing dengan bangsa lain (Widayati, 2002).</w:t>
      </w:r>
    </w:p>
    <w:p w:rsidR="00B6064E" w:rsidRPr="00B6064E" w:rsidRDefault="00B6064E" w:rsidP="00B6064E">
      <w:pPr>
        <w:spacing w:after="0" w:line="360" w:lineRule="auto"/>
        <w:jc w:val="both"/>
        <w:rPr>
          <w:rFonts w:ascii="Times New Roman" w:hAnsi="Times New Roman" w:cs="Times New Roman"/>
          <w:sz w:val="24"/>
          <w:szCs w:val="24"/>
        </w:rPr>
      </w:pPr>
      <w:r w:rsidRPr="00B6064E">
        <w:rPr>
          <w:rFonts w:ascii="Times New Roman" w:hAnsi="Times New Roman" w:cs="Times New Roman"/>
          <w:b/>
          <w:sz w:val="24"/>
          <w:szCs w:val="24"/>
        </w:rPr>
        <w:tab/>
      </w:r>
      <w:r w:rsidRPr="00B6064E">
        <w:rPr>
          <w:rFonts w:ascii="Times New Roman" w:hAnsi="Times New Roman" w:cs="Times New Roman"/>
          <w:sz w:val="24"/>
          <w:szCs w:val="24"/>
        </w:rPr>
        <w:t>Pendidikan IPA memiliki potensi besar dan peranan strategis dalam menyiapkan sumber daya manusia yang berkualitas untuk menghadapi era industrialisasi dan globalisasi. Potensi ini akan terwujud jika pendidikan IPA mampu melahirkan siswa yang cakap dalam bidangnya dan berhasil menumbuhkan kemampuan berpikir logis, berpikir kreatif, kemampuan memecahkan masalah, bersifat kritis, menguasai teknologi serta adaptif terhadap perubahan dan perkembangan zaman (Mudzakir dalam Mahyuddin, 2007 : 1).</w:t>
      </w:r>
    </w:p>
    <w:p w:rsidR="00687EDF" w:rsidRDefault="00B6064E" w:rsidP="000666EA">
      <w:pPr>
        <w:spacing w:after="0" w:line="360" w:lineRule="auto"/>
        <w:ind w:firstLine="720"/>
        <w:jc w:val="both"/>
        <w:rPr>
          <w:rFonts w:ascii="Times New Roman" w:hAnsi="Times New Roman" w:cs="Times New Roman"/>
          <w:sz w:val="24"/>
          <w:szCs w:val="24"/>
        </w:rPr>
      </w:pPr>
      <w:r w:rsidRPr="00B6064E">
        <w:rPr>
          <w:rFonts w:ascii="Times New Roman" w:hAnsi="Times New Roman" w:cs="Times New Roman"/>
          <w:sz w:val="24"/>
          <w:szCs w:val="24"/>
        </w:rPr>
        <w:t xml:space="preserve">Kualitas sumber daya manusia (SDM) di Indonesia masih belum memuaskan. Indikator rendahnya SDM mencerminkan mutu pendidikan. Hasil kajian </w:t>
      </w:r>
      <w:r w:rsidRPr="00B6064E">
        <w:rPr>
          <w:rFonts w:ascii="Times New Roman" w:hAnsi="Times New Roman" w:cs="Times New Roman"/>
          <w:i/>
          <w:sz w:val="24"/>
          <w:szCs w:val="24"/>
        </w:rPr>
        <w:t xml:space="preserve">United Nation Development Project </w:t>
      </w:r>
      <w:r w:rsidRPr="00B6064E">
        <w:rPr>
          <w:rFonts w:ascii="Times New Roman" w:hAnsi="Times New Roman" w:cs="Times New Roman"/>
          <w:sz w:val="24"/>
          <w:szCs w:val="24"/>
        </w:rPr>
        <w:t xml:space="preserve"> (UNDP) tahun 2005 menyebutkan bahwa mutu SDM Indonesia menempati peringkat 110 di dunia dan di Asean pun Indonesia ketinggalan dari negara-negara tetangga kita, Singapura, Brunei, Malaysia, Thailand, Philipina, dan Vietnam. Dalam bidang pendidikan, secara internasional mutu pendidikan Indonesia masih rendah. </w:t>
      </w:r>
      <w:r w:rsidRPr="00B6064E">
        <w:rPr>
          <w:rFonts w:ascii="Times New Roman" w:hAnsi="Times New Roman" w:cs="Times New Roman"/>
          <w:sz w:val="24"/>
          <w:szCs w:val="24"/>
        </w:rPr>
        <w:lastRenderedPageBreak/>
        <w:t xml:space="preserve">Khusus dalam bidang MIPA sekolah menengah, </w:t>
      </w:r>
      <w:r w:rsidRPr="00B6064E">
        <w:rPr>
          <w:rFonts w:ascii="Times New Roman" w:hAnsi="Times New Roman" w:cs="Times New Roman"/>
          <w:i/>
          <w:sz w:val="24"/>
          <w:szCs w:val="24"/>
        </w:rPr>
        <w:t>the Trends in International Mathematics and Science Study</w:t>
      </w:r>
      <w:r w:rsidRPr="00B6064E">
        <w:rPr>
          <w:rFonts w:ascii="Times New Roman" w:hAnsi="Times New Roman" w:cs="Times New Roman"/>
          <w:sz w:val="24"/>
          <w:szCs w:val="24"/>
        </w:rPr>
        <w:t xml:space="preserve"> (TIMSS, 2003) melaporkan bahwa di antara 45 negara peserta TIMMS, prestasi peserta didik SMP kelas 2 Indonesia berada pada urutan ke-36 untuk IPA dan ke-34 untuk Matematika. Siswa-siswa Indonesia hanya dapat menjawab soal-soal hafalan tetapi tidak dapat menjawab soal-soal yang memerlukan nalar atau keterampilan proses (Hendayana, 2007).</w:t>
      </w:r>
    </w:p>
    <w:p w:rsidR="00B6064E" w:rsidRDefault="00B6064E" w:rsidP="000666EA">
      <w:pPr>
        <w:spacing w:after="0" w:line="360" w:lineRule="auto"/>
        <w:ind w:firstLine="720"/>
        <w:jc w:val="both"/>
        <w:rPr>
          <w:rFonts w:ascii="Times New Roman" w:hAnsi="Times New Roman" w:cs="Times New Roman"/>
          <w:sz w:val="24"/>
          <w:szCs w:val="24"/>
        </w:rPr>
      </w:pPr>
      <w:r w:rsidRPr="00B6064E">
        <w:rPr>
          <w:rFonts w:ascii="Times New Roman" w:hAnsi="Times New Roman" w:cs="Times New Roman"/>
          <w:sz w:val="24"/>
          <w:szCs w:val="24"/>
        </w:rPr>
        <w:t>Rendahnya prestasi belajar MIPA, termasuk Fisika, tidak terlepas dari adanya kecenderungan pola pengajaran yang bersifat abstrak dan kurang bermakna. Hal ini yang menyebabkan banyak peserta didik mengalami kesulitan mempelajari MIPA dan khususnya ketika mereka menggunakan konsep-konsep MIPA dalam kehidupan sehari-hari. Hal ini terjadi karena selama ini ada kecenderungan guru dalam proses pembelajarannya di kelas kurang mengkaitkan mata pelajaran MIPA dalam kehidupan sehari-hari. Padahal mengkaitkan mata pelajaran MIPA ke kehidupan sehari-hari membuat pembelajaran akan lebih bermakna (Zamroni dalam Surapranata, 2004).</w:t>
      </w:r>
    </w:p>
    <w:p w:rsidR="0026719B" w:rsidRPr="0026719B" w:rsidRDefault="0026719B" w:rsidP="0026719B">
      <w:pPr>
        <w:spacing w:after="0" w:line="360" w:lineRule="auto"/>
        <w:ind w:firstLine="720"/>
        <w:jc w:val="both"/>
        <w:rPr>
          <w:rFonts w:ascii="Times New Roman" w:hAnsi="Times New Roman" w:cs="Times New Roman"/>
          <w:sz w:val="24"/>
          <w:szCs w:val="24"/>
          <w:lang w:val="sv-SE"/>
        </w:rPr>
      </w:pPr>
      <w:r w:rsidRPr="0026719B">
        <w:rPr>
          <w:rFonts w:ascii="Times New Roman" w:hAnsi="Times New Roman" w:cs="Times New Roman"/>
          <w:sz w:val="24"/>
          <w:szCs w:val="24"/>
          <w:lang w:val="sv-SE"/>
        </w:rPr>
        <w:t>Proses pembelajaran Fisika sebagai MKK tingkat Fakultas pada kenyataannya diajarkan dengan lebih berorientasi secara kuantitatif, baik untuk mahasiswa Fisika maupun bukan Fisika (mahasiswa Prodi Pendidikan Biologi dan Pendidikan Kimia). Akibatnya mahasiswa mengalami kesulitan ketika diminta untuk menjelaskan secara kualitatif atau arti fisis dari persamaan matematis hukum-hukum fisika.</w:t>
      </w:r>
    </w:p>
    <w:p w:rsidR="0002419E" w:rsidRDefault="0026719B" w:rsidP="00884B5A">
      <w:pPr>
        <w:spacing w:after="0" w:line="360" w:lineRule="auto"/>
        <w:ind w:firstLine="720"/>
        <w:jc w:val="both"/>
        <w:rPr>
          <w:rFonts w:ascii="Times New Roman" w:hAnsi="Times New Roman" w:cs="Times New Roman"/>
          <w:sz w:val="24"/>
          <w:szCs w:val="24"/>
          <w:lang w:val="sv-SE"/>
        </w:rPr>
      </w:pPr>
      <w:r w:rsidRPr="0026719B">
        <w:rPr>
          <w:rFonts w:ascii="Times New Roman" w:hAnsi="Times New Roman" w:cs="Times New Roman"/>
          <w:sz w:val="24"/>
          <w:szCs w:val="24"/>
          <w:lang w:val="sv-SE"/>
        </w:rPr>
        <w:t>Toto (2008: 1) menyatakan bahwa berdasarkan wawancara dan studi penjajagan yang dilakukan pada mahasiswa calon guru biologi sebuah LPTK-PTS di Jawa Barat menunjukkan mahasiswa calon guru biologi tidak memahami mengapa mereka harus menempuh mata kuliah fisika. Pada umumnya mereka tidak tertarik pada mata kuliah fisika, sehingga kurang berminat mempelajari dan memandang sebagai mata kuliah yang sulit. Menurut Giancoli (2001 : ix), matematika dapat menjadi hambatan untuk pemahaman dalam belajar fisika.</w:t>
      </w:r>
      <w:r w:rsidR="0002419E">
        <w:rPr>
          <w:rFonts w:ascii="Times New Roman" w:hAnsi="Times New Roman" w:cs="Times New Roman"/>
          <w:sz w:val="24"/>
          <w:szCs w:val="24"/>
          <w:lang w:val="sv-SE"/>
        </w:rPr>
        <w:t xml:space="preserve"> Sedangkan menurut </w:t>
      </w:r>
      <w:r>
        <w:rPr>
          <w:rFonts w:ascii="Times New Roman" w:hAnsi="Times New Roman" w:cs="Times New Roman"/>
          <w:sz w:val="24"/>
          <w:szCs w:val="24"/>
          <w:lang w:val="sv-SE"/>
        </w:rPr>
        <w:t>Cromer (</w:t>
      </w:r>
      <w:r w:rsidR="00884B5A">
        <w:rPr>
          <w:rFonts w:ascii="Times New Roman" w:hAnsi="Times New Roman" w:cs="Times New Roman"/>
          <w:sz w:val="24"/>
          <w:szCs w:val="24"/>
          <w:lang w:val="sv-SE"/>
        </w:rPr>
        <w:t>1994 : vii)</w:t>
      </w:r>
      <w:r w:rsidR="0002419E">
        <w:rPr>
          <w:rFonts w:ascii="Times New Roman" w:hAnsi="Times New Roman" w:cs="Times New Roman"/>
          <w:sz w:val="24"/>
          <w:szCs w:val="24"/>
          <w:lang w:val="sv-SE"/>
        </w:rPr>
        <w:t xml:space="preserve">, </w:t>
      </w:r>
      <w:r w:rsidR="00884B5A">
        <w:rPr>
          <w:rFonts w:ascii="Times New Roman" w:hAnsi="Times New Roman" w:cs="Times New Roman"/>
          <w:sz w:val="24"/>
          <w:szCs w:val="24"/>
          <w:lang w:val="sv-SE"/>
        </w:rPr>
        <w:t xml:space="preserve">bahwa pendekatan dengan pemberian contoh-contoh gejala biologis yang senyatanya (realistis) yang mengilustrasikan setiap asas fisis menambah minat mahasiswa yang umumnya tidak memiliki motivasi untuk mempelajari fisika. </w:t>
      </w:r>
    </w:p>
    <w:p w:rsidR="00B6064E" w:rsidRDefault="0002419E" w:rsidP="0002419E">
      <w:pPr>
        <w:spacing w:line="360" w:lineRule="auto"/>
        <w:ind w:firstLine="720"/>
        <w:jc w:val="both"/>
        <w:rPr>
          <w:rFonts w:ascii="Times New Roman" w:hAnsi="Times New Roman" w:cs="Times New Roman"/>
          <w:sz w:val="24"/>
          <w:szCs w:val="24"/>
          <w:lang w:val="sv-SE"/>
        </w:rPr>
      </w:pPr>
      <w:r w:rsidRPr="0002419E">
        <w:rPr>
          <w:rFonts w:ascii="Times New Roman" w:hAnsi="Times New Roman" w:cs="Times New Roman"/>
          <w:sz w:val="24"/>
          <w:szCs w:val="24"/>
          <w:lang w:val="sv-SE"/>
        </w:rPr>
        <w:t xml:space="preserve">Berdasarkan uraian di atas, maka </w:t>
      </w:r>
      <w:r>
        <w:rPr>
          <w:rFonts w:ascii="Times New Roman" w:hAnsi="Times New Roman" w:cs="Times New Roman"/>
          <w:sz w:val="24"/>
          <w:szCs w:val="24"/>
          <w:lang w:val="sv-SE"/>
        </w:rPr>
        <w:t>perlu</w:t>
      </w:r>
      <w:r w:rsidRPr="0002419E">
        <w:rPr>
          <w:rFonts w:ascii="Times New Roman" w:hAnsi="Times New Roman" w:cs="Times New Roman"/>
          <w:sz w:val="24"/>
          <w:szCs w:val="24"/>
          <w:lang w:val="sv-SE"/>
        </w:rPr>
        <w:t xml:space="preserve"> dikembangkan suatu asesmen yang </w:t>
      </w:r>
      <w:r>
        <w:rPr>
          <w:rFonts w:ascii="Times New Roman" w:hAnsi="Times New Roman" w:cs="Times New Roman"/>
          <w:sz w:val="24"/>
          <w:szCs w:val="24"/>
          <w:lang w:val="sv-SE"/>
        </w:rPr>
        <w:t>”</w:t>
      </w:r>
      <w:r w:rsidRPr="0002419E">
        <w:rPr>
          <w:rFonts w:ascii="Times New Roman" w:hAnsi="Times New Roman" w:cs="Times New Roman"/>
          <w:sz w:val="24"/>
          <w:szCs w:val="24"/>
          <w:lang w:val="sv-SE"/>
        </w:rPr>
        <w:t>kontekstual</w:t>
      </w:r>
      <w:r>
        <w:rPr>
          <w:rFonts w:ascii="Times New Roman" w:hAnsi="Times New Roman" w:cs="Times New Roman"/>
          <w:sz w:val="24"/>
          <w:szCs w:val="24"/>
          <w:lang w:val="sv-SE"/>
        </w:rPr>
        <w:t>”</w:t>
      </w:r>
      <w:r w:rsidRPr="0002419E">
        <w:rPr>
          <w:rFonts w:ascii="Times New Roman" w:hAnsi="Times New Roman" w:cs="Times New Roman"/>
          <w:sz w:val="24"/>
          <w:szCs w:val="24"/>
          <w:lang w:val="sv-SE"/>
        </w:rPr>
        <w:t xml:space="preserve"> untuk mengukur pemahaman konsep fisika pada mata kuliah fisika dasar untuk mahasiswa program studi pendidikan biologi dan pendidikan kimia.</w:t>
      </w:r>
    </w:p>
    <w:p w:rsidR="00960629" w:rsidRPr="00291046" w:rsidRDefault="00960629" w:rsidP="00B6064E">
      <w:pPr>
        <w:spacing w:after="0" w:line="360" w:lineRule="auto"/>
        <w:rPr>
          <w:rFonts w:ascii="Times New Roman" w:hAnsi="Times New Roman" w:cs="Times New Roman"/>
          <w:b/>
          <w:sz w:val="24"/>
          <w:szCs w:val="24"/>
        </w:rPr>
      </w:pPr>
      <w:r w:rsidRPr="00291046">
        <w:rPr>
          <w:rFonts w:ascii="Times New Roman" w:hAnsi="Times New Roman" w:cs="Times New Roman"/>
          <w:b/>
          <w:sz w:val="24"/>
          <w:szCs w:val="24"/>
        </w:rPr>
        <w:lastRenderedPageBreak/>
        <w:t>METODE PENELITIAN</w:t>
      </w:r>
    </w:p>
    <w:p w:rsidR="00ED17C3" w:rsidRDefault="00ED17C3" w:rsidP="00211FDC">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Penelitian ini diawali dengan studi literatur</w:t>
      </w:r>
      <w:r w:rsidR="00211FDC">
        <w:rPr>
          <w:rFonts w:ascii="Times New Roman" w:hAnsi="Times New Roman" w:cs="Times New Roman"/>
          <w:sz w:val="24"/>
          <w:szCs w:val="24"/>
        </w:rPr>
        <w:t xml:space="preserve"> yang dilanjutkan dengan studi lapangan. </w:t>
      </w:r>
      <w:r>
        <w:rPr>
          <w:rFonts w:ascii="Times New Roman" w:hAnsi="Times New Roman" w:cs="Times New Roman"/>
          <w:sz w:val="24"/>
          <w:szCs w:val="24"/>
        </w:rPr>
        <w:t>Studi</w:t>
      </w:r>
      <w:r w:rsidR="00211FDC">
        <w:rPr>
          <w:rFonts w:ascii="Times New Roman" w:hAnsi="Times New Roman" w:cs="Times New Roman"/>
          <w:sz w:val="24"/>
          <w:szCs w:val="24"/>
        </w:rPr>
        <w:t xml:space="preserve"> ini bertujuan 1) </w:t>
      </w:r>
      <w:r w:rsidRPr="00ED17C3">
        <w:rPr>
          <w:rFonts w:ascii="Times New Roman" w:hAnsi="Times New Roman" w:cs="Times New Roman"/>
          <w:sz w:val="24"/>
          <w:szCs w:val="24"/>
          <w:lang w:val="sv-SE"/>
        </w:rPr>
        <w:t>menetapkan dan mendefinisikan kebutuhan-kebutuhan di dalam proses pembelajaran</w:t>
      </w:r>
      <w:r>
        <w:rPr>
          <w:rFonts w:ascii="Times New Roman" w:hAnsi="Times New Roman" w:cs="Times New Roman"/>
          <w:sz w:val="24"/>
          <w:szCs w:val="24"/>
          <w:lang w:val="sv-SE"/>
        </w:rPr>
        <w:t xml:space="preserve"> yang sesuai </w:t>
      </w:r>
      <w:r w:rsidRPr="00ED17C3">
        <w:rPr>
          <w:rFonts w:ascii="Times New Roman" w:hAnsi="Times New Roman" w:cs="Times New Roman"/>
          <w:sz w:val="24"/>
          <w:szCs w:val="24"/>
          <w:lang w:val="sv-SE"/>
        </w:rPr>
        <w:t>dengan kurikulum yang berla</w:t>
      </w:r>
      <w:r w:rsidR="00211FDC">
        <w:rPr>
          <w:rFonts w:ascii="Times New Roman" w:hAnsi="Times New Roman" w:cs="Times New Roman"/>
          <w:sz w:val="24"/>
          <w:szCs w:val="24"/>
          <w:lang w:val="sv-SE"/>
        </w:rPr>
        <w:t xml:space="preserve">ku maupun silabi yang digunakan,  2) untuk memperoleh </w:t>
      </w:r>
      <w:r w:rsidR="00211FDC" w:rsidRPr="00ED17C3">
        <w:rPr>
          <w:rFonts w:ascii="Times New Roman" w:hAnsi="Times New Roman" w:cs="Times New Roman"/>
          <w:sz w:val="24"/>
          <w:szCs w:val="24"/>
          <w:lang w:val="sv-SE"/>
        </w:rPr>
        <w:t xml:space="preserve">deskripsi bentuk asesmen </w:t>
      </w:r>
      <w:r w:rsidRPr="00ED17C3">
        <w:rPr>
          <w:rFonts w:ascii="Times New Roman" w:hAnsi="Times New Roman" w:cs="Times New Roman"/>
          <w:sz w:val="24"/>
          <w:szCs w:val="24"/>
          <w:lang w:val="sv-SE"/>
        </w:rPr>
        <w:t xml:space="preserve">mata kuliah fisika dasar untuk mahasiswa Program Studi  Pendidikan Biologi dan Pendidikan Kimia </w:t>
      </w:r>
      <w:r w:rsidR="00211FDC">
        <w:rPr>
          <w:rFonts w:ascii="Times New Roman" w:hAnsi="Times New Roman" w:cs="Times New Roman"/>
          <w:sz w:val="24"/>
          <w:szCs w:val="24"/>
          <w:lang w:val="sv-SE"/>
        </w:rPr>
        <w:t xml:space="preserve">yang faktual di lapangan. </w:t>
      </w:r>
    </w:p>
    <w:p w:rsidR="004733CB" w:rsidRDefault="00211FDC" w:rsidP="00211FD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 xml:space="preserve">Langkah selanjutnya, </w:t>
      </w:r>
      <w:r w:rsidR="005B2111">
        <w:rPr>
          <w:rFonts w:ascii="Times New Roman" w:hAnsi="Times New Roman" w:cs="Times New Roman"/>
          <w:sz w:val="24"/>
          <w:szCs w:val="24"/>
        </w:rPr>
        <w:t xml:space="preserve">mengkonstruksi instrumen asesmen pemahaman konsep fisika bagi mahasiswa program studi pendidikan biologi dan pendidikan kimia. Instrumen asesmen pemahaman konsep fisika yang dikembangkan ada 2 (dua) versi untuk masing-masing program studi, yaitu versi “non kontekstual” dan versi “kontekstual”. Instrumen asesmen pemahaman konsep fisika versi “non kontekstual” merupakan instrumen asesmen pemahaman konsep fisika </w:t>
      </w:r>
      <w:r w:rsidR="004733CB">
        <w:rPr>
          <w:rFonts w:ascii="Times New Roman" w:hAnsi="Times New Roman" w:cs="Times New Roman"/>
          <w:sz w:val="24"/>
          <w:szCs w:val="24"/>
        </w:rPr>
        <w:t xml:space="preserve">sebagaimana yang diberikan pada mahasiswa program pendidikan fisika. Sedangkan instrumen asesmen pemahaman konsep fisika versi “kontekstual” merupakan instrumen asesmen pemahaman konsep fisika </w:t>
      </w:r>
      <w:r w:rsidR="00712D96">
        <w:rPr>
          <w:rFonts w:ascii="Times New Roman" w:hAnsi="Times New Roman" w:cs="Times New Roman"/>
          <w:sz w:val="24"/>
          <w:szCs w:val="24"/>
        </w:rPr>
        <w:t xml:space="preserve">yang menyesuaikan dengan materi biologi dan kimia. Instrumen asesmen yang dikembangkan terdiri dari 20 butir soal untuk masing-masing versi. Instrumen asesmen yang berhasil dikonstruksi </w:t>
      </w:r>
      <w:r w:rsidR="0055065F">
        <w:rPr>
          <w:rFonts w:ascii="Times New Roman" w:hAnsi="Times New Roman" w:cs="Times New Roman"/>
          <w:sz w:val="24"/>
          <w:szCs w:val="24"/>
        </w:rPr>
        <w:t>sela</w:t>
      </w:r>
      <w:r w:rsidR="00EE50A0">
        <w:rPr>
          <w:rFonts w:ascii="Times New Roman" w:hAnsi="Times New Roman" w:cs="Times New Roman"/>
          <w:sz w:val="24"/>
          <w:szCs w:val="24"/>
        </w:rPr>
        <w:t xml:space="preserve">njutnya dimintakan pertimbangan </w:t>
      </w:r>
      <w:r w:rsidR="0055065F">
        <w:rPr>
          <w:rFonts w:ascii="Times New Roman" w:hAnsi="Times New Roman" w:cs="Times New Roman"/>
          <w:sz w:val="24"/>
          <w:szCs w:val="24"/>
        </w:rPr>
        <w:t>(telaah) para ahli</w:t>
      </w:r>
      <w:r w:rsidR="00EE50A0">
        <w:rPr>
          <w:rFonts w:ascii="Times New Roman" w:hAnsi="Times New Roman" w:cs="Times New Roman"/>
          <w:sz w:val="24"/>
          <w:szCs w:val="24"/>
        </w:rPr>
        <w:t xml:space="preserve"> (</w:t>
      </w:r>
      <w:r w:rsidR="00EE50A0" w:rsidRPr="00EE50A0">
        <w:rPr>
          <w:rFonts w:ascii="Times New Roman" w:hAnsi="Times New Roman" w:cs="Times New Roman"/>
          <w:i/>
          <w:sz w:val="24"/>
          <w:szCs w:val="24"/>
        </w:rPr>
        <w:t>expert</w:t>
      </w:r>
      <w:r w:rsidR="00EE50A0">
        <w:rPr>
          <w:rFonts w:ascii="Times New Roman" w:hAnsi="Times New Roman" w:cs="Times New Roman"/>
          <w:sz w:val="24"/>
          <w:szCs w:val="24"/>
        </w:rPr>
        <w:t>). Untuk masing-masing versi ditelaah oleh 3 (tiga) orang ahli dari bidang fisika, kimia dan biologi. Hasil telaah dari ahli digunakan untuk melakukan revisi terhadap instrument asesmen yang dikonstruksi.</w:t>
      </w:r>
      <w:r w:rsidR="009406E4">
        <w:rPr>
          <w:rFonts w:ascii="Times New Roman" w:hAnsi="Times New Roman" w:cs="Times New Roman"/>
          <w:sz w:val="24"/>
          <w:szCs w:val="24"/>
        </w:rPr>
        <w:t xml:space="preserve"> </w:t>
      </w:r>
      <w:r w:rsidR="00E53FAE">
        <w:rPr>
          <w:rFonts w:ascii="Times New Roman" w:hAnsi="Times New Roman" w:cs="Times New Roman"/>
          <w:sz w:val="24"/>
          <w:szCs w:val="24"/>
        </w:rPr>
        <w:t>Instrum</w:t>
      </w:r>
      <w:r w:rsidR="00291046">
        <w:rPr>
          <w:rFonts w:ascii="Times New Roman" w:hAnsi="Times New Roman" w:cs="Times New Roman"/>
          <w:sz w:val="24"/>
          <w:szCs w:val="24"/>
        </w:rPr>
        <w:t xml:space="preserve">en yang telah direvisi berdasarkan hasil telaah ahli selanjutnya diujicobakan di lapangan guna memperoleh butir-butir yang memenuhi persyaratan. Uji coba dilakukan pada mahasiswa program studi pendidikan biologi dan pendidikan kimia FMIPA UNY. </w:t>
      </w:r>
    </w:p>
    <w:p w:rsidR="005B2111" w:rsidRDefault="005B2111" w:rsidP="00B6064E">
      <w:pPr>
        <w:spacing w:after="0" w:line="360" w:lineRule="auto"/>
        <w:rPr>
          <w:rFonts w:ascii="Times New Roman" w:hAnsi="Times New Roman" w:cs="Times New Roman"/>
          <w:sz w:val="24"/>
          <w:szCs w:val="24"/>
        </w:rPr>
      </w:pPr>
    </w:p>
    <w:p w:rsidR="00960629" w:rsidRDefault="00960629" w:rsidP="00B6064E">
      <w:pPr>
        <w:spacing w:after="0" w:line="360" w:lineRule="auto"/>
        <w:rPr>
          <w:rFonts w:ascii="Times New Roman" w:hAnsi="Times New Roman" w:cs="Times New Roman"/>
          <w:b/>
          <w:sz w:val="24"/>
          <w:szCs w:val="24"/>
        </w:rPr>
      </w:pPr>
      <w:r w:rsidRPr="009B0885">
        <w:rPr>
          <w:rFonts w:ascii="Times New Roman" w:hAnsi="Times New Roman" w:cs="Times New Roman"/>
          <w:b/>
          <w:sz w:val="24"/>
          <w:szCs w:val="24"/>
        </w:rPr>
        <w:t>HASIL DAN PEMBAHASAN</w:t>
      </w:r>
    </w:p>
    <w:p w:rsidR="00EC2487" w:rsidRDefault="009B0885" w:rsidP="009B62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studi lapangan dan studi literatur, selanjutnya ditetapkan pokok bahasan dan bentuk (model) asesmen yang akan digunakan sebagai dasar untuk menyusun instrumen. </w:t>
      </w:r>
      <w:r w:rsidR="009B62E2">
        <w:rPr>
          <w:rFonts w:ascii="Times New Roman" w:hAnsi="Times New Roman" w:cs="Times New Roman"/>
          <w:sz w:val="24"/>
          <w:szCs w:val="24"/>
        </w:rPr>
        <w:t xml:space="preserve">Pokok/Subpokok bahasan yang dipilih sebagai dasar untuk menyusun instrument penelitian ini meliputi : </w:t>
      </w:r>
      <w:r w:rsidR="000666EA">
        <w:rPr>
          <w:rFonts w:ascii="Times New Roman" w:hAnsi="Times New Roman" w:cs="Times New Roman"/>
          <w:sz w:val="24"/>
          <w:szCs w:val="24"/>
        </w:rPr>
        <w:t>Fluida, Temperatur dan Teori Kinetik Gas, Kalor, Gejala Kelistrikan.</w:t>
      </w:r>
      <w:r w:rsidR="009B62E2">
        <w:rPr>
          <w:rFonts w:ascii="Times New Roman" w:hAnsi="Times New Roman" w:cs="Times New Roman"/>
          <w:sz w:val="24"/>
          <w:szCs w:val="24"/>
        </w:rPr>
        <w:t xml:space="preserve"> </w:t>
      </w:r>
    </w:p>
    <w:p w:rsidR="00A91DDC" w:rsidRDefault="00EC2487" w:rsidP="00A91DD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Pengembangan instrumen selanjutnya adalah menyusun sejumlah indikator soal yang sesuai dengan pokok/subpokok bahasan terpilih.</w:t>
      </w:r>
      <w:r w:rsidR="00F06E95">
        <w:rPr>
          <w:rFonts w:ascii="Times New Roman" w:hAnsi="Times New Roman" w:cs="Times New Roman"/>
          <w:sz w:val="24"/>
          <w:szCs w:val="24"/>
        </w:rPr>
        <w:t xml:space="preserve"> Setiap indikator soal dibuatkan satu butir </w:t>
      </w:r>
      <w:r w:rsidR="005F247A">
        <w:rPr>
          <w:rFonts w:ascii="Times New Roman" w:hAnsi="Times New Roman" w:cs="Times New Roman"/>
          <w:sz w:val="24"/>
          <w:szCs w:val="24"/>
        </w:rPr>
        <w:t>instrumen</w:t>
      </w:r>
      <w:r w:rsidR="00F06E95">
        <w:rPr>
          <w:rFonts w:ascii="Times New Roman" w:hAnsi="Times New Roman" w:cs="Times New Roman"/>
          <w:sz w:val="24"/>
          <w:szCs w:val="24"/>
        </w:rPr>
        <w:t xml:space="preserve"> asesmen pemahaman konsep versi “non kontekstual”</w:t>
      </w:r>
      <w:r>
        <w:rPr>
          <w:rFonts w:ascii="Times New Roman" w:hAnsi="Times New Roman" w:cs="Times New Roman"/>
          <w:sz w:val="24"/>
          <w:szCs w:val="24"/>
        </w:rPr>
        <w:t xml:space="preserve"> </w:t>
      </w:r>
      <w:r w:rsidR="00F06E95">
        <w:rPr>
          <w:rFonts w:ascii="Times New Roman" w:hAnsi="Times New Roman" w:cs="Times New Roman"/>
          <w:sz w:val="24"/>
          <w:szCs w:val="24"/>
        </w:rPr>
        <w:t xml:space="preserve">dan satu butir instrument versi “kontekstual” </w:t>
      </w:r>
      <w:r w:rsidR="005F247A">
        <w:rPr>
          <w:rFonts w:ascii="Times New Roman" w:hAnsi="Times New Roman" w:cs="Times New Roman"/>
          <w:sz w:val="24"/>
          <w:szCs w:val="24"/>
        </w:rPr>
        <w:t>untuk mahasiswa prodi pendidikan biologi dan pendidikan kimia.</w:t>
      </w:r>
      <w:r w:rsidR="004C02C9">
        <w:rPr>
          <w:rFonts w:ascii="Times New Roman" w:hAnsi="Times New Roman" w:cs="Times New Roman"/>
          <w:sz w:val="24"/>
          <w:szCs w:val="24"/>
        </w:rPr>
        <w:t xml:space="preserve"> </w:t>
      </w:r>
      <w:r w:rsidR="00693856">
        <w:rPr>
          <w:rFonts w:ascii="Times New Roman" w:hAnsi="Times New Roman" w:cs="Times New Roman"/>
          <w:sz w:val="24"/>
          <w:szCs w:val="24"/>
        </w:rPr>
        <w:t xml:space="preserve"> Instrumen versi “k</w:t>
      </w:r>
      <w:r w:rsidR="00A91DDC">
        <w:rPr>
          <w:rFonts w:ascii="Times New Roman" w:hAnsi="Times New Roman" w:cs="Times New Roman"/>
          <w:sz w:val="24"/>
          <w:szCs w:val="24"/>
        </w:rPr>
        <w:t>ontekstual” merupakan instrumen</w:t>
      </w:r>
      <w:r w:rsidR="00693856">
        <w:rPr>
          <w:rFonts w:ascii="Times New Roman" w:hAnsi="Times New Roman" w:cs="Times New Roman"/>
          <w:sz w:val="24"/>
          <w:szCs w:val="24"/>
        </w:rPr>
        <w:t xml:space="preserve"> pemahaman konsep fisika yang berkaitan dengan fenomena-fenomena biologi dan kimia. </w:t>
      </w:r>
      <w:r w:rsidR="004C02C9">
        <w:rPr>
          <w:rFonts w:ascii="Times New Roman" w:hAnsi="Times New Roman" w:cs="Times New Roman"/>
          <w:sz w:val="24"/>
          <w:szCs w:val="24"/>
        </w:rPr>
        <w:t xml:space="preserve">Kedua versi instrumen </w:t>
      </w:r>
      <w:r w:rsidR="00693856">
        <w:rPr>
          <w:rFonts w:ascii="Times New Roman" w:hAnsi="Times New Roman" w:cs="Times New Roman"/>
          <w:sz w:val="24"/>
          <w:szCs w:val="24"/>
        </w:rPr>
        <w:t xml:space="preserve">mempunyai </w:t>
      </w:r>
      <w:r w:rsidR="004C02C9">
        <w:rPr>
          <w:rFonts w:ascii="Times New Roman" w:hAnsi="Times New Roman" w:cs="Times New Roman"/>
          <w:sz w:val="24"/>
          <w:szCs w:val="24"/>
        </w:rPr>
        <w:t xml:space="preserve"> aspek kognitif</w:t>
      </w:r>
      <w:r w:rsidR="00693856">
        <w:rPr>
          <w:rFonts w:ascii="Times New Roman" w:hAnsi="Times New Roman" w:cs="Times New Roman"/>
          <w:sz w:val="24"/>
          <w:szCs w:val="24"/>
        </w:rPr>
        <w:t xml:space="preserve"> yang</w:t>
      </w:r>
      <w:r w:rsidR="004C02C9">
        <w:rPr>
          <w:rFonts w:ascii="Times New Roman" w:hAnsi="Times New Roman" w:cs="Times New Roman"/>
          <w:sz w:val="24"/>
          <w:szCs w:val="24"/>
        </w:rPr>
        <w:t xml:space="preserve"> sama. </w:t>
      </w:r>
    </w:p>
    <w:p w:rsidR="004C02C9" w:rsidRDefault="005A3154" w:rsidP="00A91DD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dari instrumen</w:t>
      </w:r>
      <w:r w:rsidR="004257B1">
        <w:rPr>
          <w:rFonts w:ascii="Times New Roman" w:hAnsi="Times New Roman" w:cs="Times New Roman"/>
          <w:sz w:val="24"/>
          <w:szCs w:val="24"/>
        </w:rPr>
        <w:t xml:space="preserve"> kedua versi untuk kedua prodi disajikan pada Tabel 1</w:t>
      </w:r>
      <w:r w:rsidR="00054EFA">
        <w:rPr>
          <w:rFonts w:ascii="Times New Roman" w:hAnsi="Times New Roman" w:cs="Times New Roman"/>
          <w:sz w:val="24"/>
          <w:szCs w:val="24"/>
        </w:rPr>
        <w:t xml:space="preserve"> s.d Tabel 4</w:t>
      </w:r>
      <w:r w:rsidR="004257B1">
        <w:rPr>
          <w:rFonts w:ascii="Times New Roman" w:hAnsi="Times New Roman" w:cs="Times New Roman"/>
          <w:sz w:val="24"/>
          <w:szCs w:val="24"/>
        </w:rPr>
        <w:t xml:space="preserve"> sebagai berikut :</w:t>
      </w:r>
    </w:p>
    <w:p w:rsidR="00054EFA" w:rsidRDefault="00054EFA" w:rsidP="00A91DDC">
      <w:pPr>
        <w:spacing w:after="0" w:line="360" w:lineRule="auto"/>
        <w:ind w:firstLine="720"/>
        <w:jc w:val="both"/>
        <w:rPr>
          <w:rFonts w:ascii="Times New Roman" w:hAnsi="Times New Roman" w:cs="Times New Roman"/>
          <w:sz w:val="24"/>
          <w:szCs w:val="24"/>
        </w:rPr>
      </w:pPr>
    </w:p>
    <w:p w:rsidR="00054EFA" w:rsidRDefault="00054EFA" w:rsidP="00054EFA">
      <w:pPr>
        <w:spacing w:after="0" w:line="240" w:lineRule="auto"/>
        <w:jc w:val="center"/>
        <w:rPr>
          <w:rFonts w:ascii="Times New Roman" w:hAnsi="Times New Roman"/>
          <w:sz w:val="24"/>
          <w:szCs w:val="24"/>
        </w:rPr>
      </w:pPr>
      <w:r>
        <w:rPr>
          <w:rFonts w:ascii="Times New Roman" w:hAnsi="Times New Roman"/>
          <w:b/>
          <w:sz w:val="24"/>
          <w:szCs w:val="24"/>
        </w:rPr>
        <w:t xml:space="preserve">Tabel 1. </w:t>
      </w:r>
      <w:r>
        <w:rPr>
          <w:rFonts w:ascii="Times New Roman" w:hAnsi="Times New Roman"/>
          <w:sz w:val="24"/>
          <w:szCs w:val="24"/>
        </w:rPr>
        <w:t>Spesifikasi Asesmen Pemahaman Konsep Fisika</w:t>
      </w:r>
      <w:r w:rsidRPr="00A12A44">
        <w:rPr>
          <w:rFonts w:ascii="Times New Roman" w:hAnsi="Times New Roman"/>
          <w:sz w:val="24"/>
          <w:szCs w:val="24"/>
        </w:rPr>
        <w:t xml:space="preserve">Untuk Mahasiswa </w:t>
      </w:r>
    </w:p>
    <w:p w:rsidR="00054EFA" w:rsidRDefault="00054EFA" w:rsidP="00054EFA">
      <w:pPr>
        <w:spacing w:after="0" w:line="240" w:lineRule="auto"/>
        <w:rPr>
          <w:rFonts w:ascii="Times New Roman" w:hAnsi="Times New Roman"/>
          <w:b/>
          <w:sz w:val="24"/>
          <w:szCs w:val="24"/>
        </w:rPr>
      </w:pPr>
      <w:r>
        <w:rPr>
          <w:rFonts w:ascii="Times New Roman" w:hAnsi="Times New Roman"/>
          <w:sz w:val="24"/>
          <w:szCs w:val="24"/>
        </w:rPr>
        <w:t xml:space="preserve">                          </w:t>
      </w:r>
      <w:r w:rsidRPr="00A12A44">
        <w:rPr>
          <w:rFonts w:ascii="Times New Roman" w:hAnsi="Times New Roman"/>
          <w:sz w:val="24"/>
          <w:szCs w:val="24"/>
        </w:rPr>
        <w:t xml:space="preserve">Prodi Pendidikan </w:t>
      </w:r>
      <w:r>
        <w:rPr>
          <w:rFonts w:ascii="Times New Roman" w:hAnsi="Times New Roman"/>
          <w:sz w:val="24"/>
          <w:szCs w:val="24"/>
        </w:rPr>
        <w:t>Biologi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9"/>
        <w:gridCol w:w="1577"/>
        <w:gridCol w:w="756"/>
        <w:gridCol w:w="4823"/>
        <w:gridCol w:w="1078"/>
      </w:tblGrid>
      <w:tr w:rsidR="00054EFA" w:rsidRPr="00151048" w:rsidTr="00054EFA">
        <w:tc>
          <w:tcPr>
            <w:tcW w:w="579"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No</w:t>
            </w:r>
          </w:p>
        </w:tc>
        <w:tc>
          <w:tcPr>
            <w:tcW w:w="1577"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 xml:space="preserve">Sub </w:t>
            </w:r>
          </w:p>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Pokok Bahasan</w:t>
            </w:r>
          </w:p>
        </w:tc>
        <w:tc>
          <w:tcPr>
            <w:tcW w:w="756"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No.</w:t>
            </w:r>
          </w:p>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Soal</w:t>
            </w:r>
          </w:p>
        </w:tc>
        <w:tc>
          <w:tcPr>
            <w:tcW w:w="4823"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Indikator, Soal Non Kontekstual, Soal Kontekstual, Konteks</w:t>
            </w:r>
          </w:p>
        </w:tc>
        <w:tc>
          <w:tcPr>
            <w:tcW w:w="1078"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 xml:space="preserve">Aspek </w:t>
            </w:r>
          </w:p>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Kognitif</w:t>
            </w:r>
          </w:p>
        </w:tc>
      </w:tr>
      <w:tr w:rsidR="00054EFA" w:rsidRPr="00151048" w:rsidTr="00054EFA">
        <w:trPr>
          <w:trHeight w:val="69"/>
        </w:trPr>
        <w:tc>
          <w:tcPr>
            <w:tcW w:w="579" w:type="dxa"/>
            <w:vMerge w:val="restart"/>
          </w:tcPr>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1</w:t>
            </w:r>
          </w:p>
        </w:tc>
        <w:tc>
          <w:tcPr>
            <w:tcW w:w="1577" w:type="dxa"/>
            <w:vMerge w:val="restart"/>
          </w:tcPr>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Tekanan Fluida</w:t>
            </w:r>
          </w:p>
        </w:tc>
        <w:tc>
          <w:tcPr>
            <w:tcW w:w="756" w:type="dxa"/>
            <w:vMerge w:val="restart"/>
          </w:tcPr>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1</w:t>
            </w:r>
          </w:p>
        </w:tc>
        <w:tc>
          <w:tcPr>
            <w:tcW w:w="4823" w:type="dxa"/>
          </w:tcPr>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b/>
                <w:sz w:val="20"/>
                <w:szCs w:val="20"/>
              </w:rPr>
              <w:t>Indikator :</w:t>
            </w:r>
          </w:p>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sz w:val="20"/>
                <w:szCs w:val="20"/>
              </w:rPr>
              <w:t>Mahasiswa dapat menjelaskan pengaruh tekanan dalam aliran fluida.</w:t>
            </w:r>
          </w:p>
        </w:tc>
        <w:tc>
          <w:tcPr>
            <w:tcW w:w="1078" w:type="dxa"/>
            <w:vMerge w:val="restart"/>
          </w:tcPr>
          <w:p w:rsidR="00054EFA" w:rsidRPr="00054EFA" w:rsidRDefault="00054EFA" w:rsidP="00054EFA">
            <w:pPr>
              <w:spacing w:after="0" w:line="240" w:lineRule="auto"/>
              <w:jc w:val="center"/>
              <w:rPr>
                <w:rFonts w:ascii="Times New Roman" w:hAnsi="Times New Roman" w:cs="Times New Roman"/>
                <w:sz w:val="20"/>
                <w:szCs w:val="20"/>
              </w:rPr>
            </w:pPr>
            <w:r w:rsidRPr="00054EFA">
              <w:rPr>
                <w:rFonts w:ascii="Times New Roman" w:hAnsi="Times New Roman" w:cs="Times New Roman"/>
                <w:sz w:val="20"/>
                <w:szCs w:val="20"/>
              </w:rPr>
              <w:t>C2</w:t>
            </w:r>
          </w:p>
        </w:tc>
      </w:tr>
      <w:tr w:rsidR="00054EFA" w:rsidRPr="00151048" w:rsidTr="00054EFA">
        <w:trPr>
          <w:trHeight w:val="67"/>
        </w:trPr>
        <w:tc>
          <w:tcPr>
            <w:tcW w:w="579"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1577"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756" w:type="dxa"/>
            <w:vMerge/>
          </w:tcPr>
          <w:p w:rsidR="00054EFA" w:rsidRPr="00151048" w:rsidRDefault="00054EFA" w:rsidP="00054EFA">
            <w:pPr>
              <w:spacing w:after="0" w:line="240" w:lineRule="auto"/>
              <w:jc w:val="center"/>
              <w:rPr>
                <w:rFonts w:ascii="Times New Roman" w:hAnsi="Times New Roman" w:cs="Times New Roman"/>
                <w:sz w:val="20"/>
                <w:szCs w:val="20"/>
              </w:rPr>
            </w:pPr>
          </w:p>
        </w:tc>
        <w:tc>
          <w:tcPr>
            <w:tcW w:w="4823" w:type="dxa"/>
          </w:tcPr>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b/>
                <w:sz w:val="20"/>
                <w:szCs w:val="20"/>
              </w:rPr>
              <w:t>Soal Non K</w:t>
            </w:r>
            <w:r>
              <w:rPr>
                <w:rFonts w:ascii="Times New Roman" w:hAnsi="Times New Roman" w:cs="Times New Roman"/>
                <w:b/>
                <w:sz w:val="20"/>
                <w:szCs w:val="20"/>
              </w:rPr>
              <w:t xml:space="preserve">ontekstual : </w:t>
            </w:r>
          </w:p>
          <w:p w:rsidR="00054EFA" w:rsidRPr="00A759C4" w:rsidRDefault="00054EFA" w:rsidP="00054EFA">
            <w:pPr>
              <w:pStyle w:val="ListParagraph"/>
              <w:autoSpaceDE w:val="0"/>
              <w:autoSpaceDN w:val="0"/>
              <w:adjustRightInd w:val="0"/>
              <w:spacing w:after="0" w:line="240" w:lineRule="auto"/>
              <w:ind w:left="0"/>
              <w:jc w:val="both"/>
              <w:rPr>
                <w:rFonts w:ascii="Times New Roman" w:hAnsi="Times New Roman"/>
                <w:sz w:val="20"/>
                <w:szCs w:val="20"/>
              </w:rPr>
            </w:pPr>
            <w:r w:rsidRPr="00A759C4">
              <w:rPr>
                <w:rFonts w:ascii="Times New Roman" w:hAnsi="Times New Roman"/>
                <w:sz w:val="20"/>
                <w:szCs w:val="20"/>
              </w:rPr>
              <w:t>Ketika seseorang menghisap air melalui sebuah pipa kecil, air dapat naik karena …</w:t>
            </w:r>
          </w:p>
          <w:p w:rsidR="00054EFA" w:rsidRPr="00A759C4" w:rsidRDefault="00054EFA" w:rsidP="00054EFA">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 xml:space="preserve">A. </w:t>
            </w:r>
            <w:r w:rsidRPr="00A759C4">
              <w:rPr>
                <w:rFonts w:ascii="Times New Roman" w:hAnsi="Times New Roman"/>
                <w:sz w:val="20"/>
                <w:szCs w:val="20"/>
              </w:rPr>
              <w:tab/>
              <w:t>tekanan udara di atas permukaan air di dalam pipa lebih kecil daripada tekanan udara luar.</w:t>
            </w:r>
          </w:p>
          <w:p w:rsidR="00054EFA" w:rsidRPr="00A759C4" w:rsidRDefault="00054EFA" w:rsidP="00054EFA">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B.  tekanan udara di atas permukaan air di dalam pipa lebih kecil daripada tekanan udara luar.</w:t>
            </w:r>
          </w:p>
          <w:p w:rsidR="00054EFA" w:rsidRPr="00A759C4" w:rsidRDefault="00054EFA" w:rsidP="00054EFA">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 xml:space="preserve">C. </w:t>
            </w:r>
            <w:r w:rsidRPr="00A759C4">
              <w:rPr>
                <w:rFonts w:ascii="Times New Roman" w:hAnsi="Times New Roman"/>
                <w:sz w:val="20"/>
                <w:szCs w:val="20"/>
              </w:rPr>
              <w:tab/>
              <w:t>kerapatan udara di atas permukaan air di dalam pipa lebih besar daripada kerapatan udara luar.</w:t>
            </w:r>
          </w:p>
          <w:p w:rsidR="00054EFA" w:rsidRPr="00151048" w:rsidRDefault="00054EFA" w:rsidP="00054EFA">
            <w:pPr>
              <w:pStyle w:val="ListParagraph"/>
              <w:autoSpaceDE w:val="0"/>
              <w:autoSpaceDN w:val="0"/>
              <w:adjustRightInd w:val="0"/>
              <w:spacing w:after="0" w:line="240" w:lineRule="auto"/>
              <w:ind w:left="308" w:hanging="270"/>
              <w:jc w:val="both"/>
              <w:rPr>
                <w:rFonts w:ascii="Times New Roman" w:hAnsi="Times New Roman" w:cs="Times New Roman"/>
                <w:b/>
                <w:sz w:val="20"/>
                <w:szCs w:val="20"/>
              </w:rPr>
            </w:pPr>
            <w:r w:rsidRPr="00A759C4">
              <w:rPr>
                <w:rFonts w:ascii="Times New Roman" w:hAnsi="Times New Roman"/>
                <w:sz w:val="20"/>
                <w:szCs w:val="20"/>
              </w:rPr>
              <w:t xml:space="preserve">D. </w:t>
            </w:r>
            <w:r w:rsidRPr="00A759C4">
              <w:rPr>
                <w:rFonts w:ascii="Times New Roman" w:hAnsi="Times New Roman"/>
                <w:sz w:val="20"/>
                <w:szCs w:val="20"/>
              </w:rPr>
              <w:tab/>
              <w:t>kerapatan udara di atas permukaan air di dalam pipa lebih kecil daripada kerapatan udara luar.</w:t>
            </w:r>
          </w:p>
        </w:tc>
        <w:tc>
          <w:tcPr>
            <w:tcW w:w="1078" w:type="dxa"/>
            <w:vMerge/>
          </w:tcPr>
          <w:p w:rsidR="00054EFA" w:rsidRPr="00151048" w:rsidRDefault="00054EFA" w:rsidP="00054EFA">
            <w:pPr>
              <w:spacing w:after="0" w:line="240" w:lineRule="auto"/>
              <w:jc w:val="center"/>
              <w:rPr>
                <w:rFonts w:ascii="Times New Roman" w:hAnsi="Times New Roman" w:cs="Times New Roman"/>
                <w:b/>
                <w:sz w:val="20"/>
                <w:szCs w:val="20"/>
              </w:rPr>
            </w:pPr>
          </w:p>
        </w:tc>
      </w:tr>
      <w:tr w:rsidR="00054EFA" w:rsidRPr="00151048" w:rsidTr="00054EFA">
        <w:trPr>
          <w:trHeight w:val="67"/>
        </w:trPr>
        <w:tc>
          <w:tcPr>
            <w:tcW w:w="579"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1577"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756" w:type="dxa"/>
            <w:vMerge/>
          </w:tcPr>
          <w:p w:rsidR="00054EFA" w:rsidRPr="00151048" w:rsidRDefault="00054EFA" w:rsidP="00054EFA">
            <w:pPr>
              <w:spacing w:after="0" w:line="240" w:lineRule="auto"/>
              <w:jc w:val="center"/>
              <w:rPr>
                <w:rFonts w:ascii="Times New Roman" w:hAnsi="Times New Roman" w:cs="Times New Roman"/>
                <w:sz w:val="20"/>
                <w:szCs w:val="20"/>
              </w:rPr>
            </w:pPr>
          </w:p>
        </w:tc>
        <w:tc>
          <w:tcPr>
            <w:tcW w:w="4823" w:type="dxa"/>
          </w:tcPr>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b/>
                <w:sz w:val="20"/>
                <w:szCs w:val="20"/>
              </w:rPr>
              <w:t>Soal K</w:t>
            </w:r>
            <w:r>
              <w:rPr>
                <w:rFonts w:ascii="Times New Roman" w:hAnsi="Times New Roman" w:cs="Times New Roman"/>
                <w:b/>
                <w:sz w:val="20"/>
                <w:szCs w:val="20"/>
              </w:rPr>
              <w:t xml:space="preserve">ontekstual : </w:t>
            </w:r>
          </w:p>
          <w:p w:rsidR="00054EFA" w:rsidRPr="00E55339" w:rsidRDefault="00054EFA" w:rsidP="00054EFA">
            <w:pPr>
              <w:spacing w:after="0" w:line="240" w:lineRule="auto"/>
              <w:jc w:val="both"/>
              <w:rPr>
                <w:rFonts w:ascii="Times New Roman" w:hAnsi="Times New Roman"/>
                <w:sz w:val="20"/>
                <w:szCs w:val="20"/>
              </w:rPr>
            </w:pPr>
            <w:r w:rsidRPr="00E55339">
              <w:rPr>
                <w:rFonts w:ascii="Times New Roman" w:hAnsi="Times New Roman"/>
                <w:sz w:val="20"/>
                <w:szCs w:val="20"/>
              </w:rPr>
              <w:t>Inhalasi (penghirupan nafas) dalam proses pernafasan seekor katak disebabkan oleh …</w:t>
            </w:r>
          </w:p>
          <w:p w:rsidR="00054EFA" w:rsidRPr="00E55339" w:rsidRDefault="00054EFA" w:rsidP="00054EFA">
            <w:pPr>
              <w:pStyle w:val="ListParagraph"/>
              <w:numPr>
                <w:ilvl w:val="0"/>
                <w:numId w:val="5"/>
              </w:numPr>
              <w:spacing w:after="0" w:line="240" w:lineRule="auto"/>
              <w:ind w:left="342" w:hanging="342"/>
              <w:jc w:val="both"/>
              <w:rPr>
                <w:rFonts w:ascii="Times New Roman" w:hAnsi="Times New Roman"/>
                <w:sz w:val="20"/>
                <w:szCs w:val="20"/>
              </w:rPr>
            </w:pPr>
            <w:r w:rsidRPr="00E55339">
              <w:rPr>
                <w:rFonts w:ascii="Times New Roman" w:hAnsi="Times New Roman"/>
                <w:sz w:val="20"/>
                <w:szCs w:val="20"/>
              </w:rPr>
              <w:t xml:space="preserve">mengempisnya rongga mulut yang mendorong udara ke paru-paru melalui tenggorokan. </w:t>
            </w:r>
          </w:p>
          <w:p w:rsidR="00054EFA" w:rsidRPr="00E55339" w:rsidRDefault="00054EFA" w:rsidP="00054EFA">
            <w:pPr>
              <w:pStyle w:val="ListParagraph"/>
              <w:numPr>
                <w:ilvl w:val="0"/>
                <w:numId w:val="5"/>
              </w:numPr>
              <w:spacing w:after="0" w:line="240" w:lineRule="auto"/>
              <w:ind w:left="342" w:hanging="319"/>
              <w:jc w:val="both"/>
              <w:rPr>
                <w:rFonts w:ascii="Times New Roman" w:hAnsi="Times New Roman"/>
                <w:sz w:val="20"/>
                <w:szCs w:val="20"/>
              </w:rPr>
            </w:pPr>
            <w:r w:rsidRPr="00E55339">
              <w:rPr>
                <w:rFonts w:ascii="Times New Roman" w:hAnsi="Times New Roman"/>
                <w:sz w:val="20"/>
                <w:szCs w:val="20"/>
              </w:rPr>
              <w:t>penggunaan otot pada dinding tubuh untuk mengembangkan alveoli.</w:t>
            </w:r>
          </w:p>
          <w:p w:rsidR="00054EFA" w:rsidRPr="00E55339" w:rsidRDefault="00054EFA" w:rsidP="00054EFA">
            <w:pPr>
              <w:pStyle w:val="ListParagraph"/>
              <w:numPr>
                <w:ilvl w:val="0"/>
                <w:numId w:val="5"/>
              </w:numPr>
              <w:spacing w:after="0" w:line="240" w:lineRule="auto"/>
              <w:ind w:left="342" w:hanging="319"/>
              <w:jc w:val="both"/>
              <w:rPr>
                <w:rFonts w:ascii="Times New Roman" w:hAnsi="Times New Roman"/>
                <w:sz w:val="20"/>
                <w:szCs w:val="20"/>
              </w:rPr>
            </w:pPr>
            <w:r w:rsidRPr="00E55339">
              <w:rPr>
                <w:rFonts w:ascii="Times New Roman" w:hAnsi="Times New Roman"/>
                <w:sz w:val="20"/>
                <w:szCs w:val="20"/>
              </w:rPr>
              <w:t>mengembangnya rongga mulut sehingga udara masuk melalui lubang hidung.</w:t>
            </w:r>
          </w:p>
          <w:p w:rsidR="00054EFA" w:rsidRPr="00151048" w:rsidRDefault="00054EFA" w:rsidP="00054EFA">
            <w:pPr>
              <w:pStyle w:val="ListParagraph"/>
              <w:numPr>
                <w:ilvl w:val="0"/>
                <w:numId w:val="5"/>
              </w:numPr>
              <w:spacing w:after="0"/>
              <w:ind w:left="366"/>
              <w:jc w:val="both"/>
              <w:rPr>
                <w:rFonts w:ascii="Times New Roman" w:hAnsi="Times New Roman" w:cs="Times New Roman"/>
                <w:b/>
                <w:sz w:val="20"/>
                <w:szCs w:val="20"/>
              </w:rPr>
            </w:pPr>
            <w:r w:rsidRPr="00E55339">
              <w:rPr>
                <w:rFonts w:ascii="Times New Roman" w:hAnsi="Times New Roman"/>
                <w:sz w:val="20"/>
                <w:szCs w:val="20"/>
              </w:rPr>
              <w:t>tekanan udara di dalam alveoli lebih rendah daripada tekanan atmosfir.</w:t>
            </w:r>
          </w:p>
        </w:tc>
        <w:tc>
          <w:tcPr>
            <w:tcW w:w="1078" w:type="dxa"/>
            <w:vMerge/>
          </w:tcPr>
          <w:p w:rsidR="00054EFA" w:rsidRPr="00151048" w:rsidRDefault="00054EFA" w:rsidP="00054EFA">
            <w:pPr>
              <w:spacing w:after="0" w:line="240" w:lineRule="auto"/>
              <w:jc w:val="center"/>
              <w:rPr>
                <w:rFonts w:ascii="Times New Roman" w:hAnsi="Times New Roman" w:cs="Times New Roman"/>
                <w:b/>
                <w:sz w:val="20"/>
                <w:szCs w:val="20"/>
              </w:rPr>
            </w:pPr>
          </w:p>
        </w:tc>
      </w:tr>
    </w:tbl>
    <w:p w:rsidR="00054EFA" w:rsidRDefault="00054EFA"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ED674D" w:rsidRDefault="00ED674D" w:rsidP="00054EFA">
      <w:pPr>
        <w:spacing w:after="0"/>
        <w:jc w:val="center"/>
        <w:rPr>
          <w:rFonts w:ascii="Times New Roman" w:hAnsi="Times New Roman" w:cs="Times New Roman"/>
          <w:b/>
          <w:sz w:val="20"/>
          <w:szCs w:val="20"/>
        </w:rPr>
      </w:pPr>
    </w:p>
    <w:p w:rsidR="00054EFA" w:rsidRDefault="00054EFA" w:rsidP="00054EFA">
      <w:pPr>
        <w:spacing w:after="0" w:line="240" w:lineRule="auto"/>
        <w:jc w:val="center"/>
        <w:rPr>
          <w:rFonts w:ascii="Times New Roman" w:hAnsi="Times New Roman"/>
          <w:sz w:val="24"/>
          <w:szCs w:val="24"/>
        </w:rPr>
      </w:pPr>
      <w:r>
        <w:rPr>
          <w:rFonts w:ascii="Times New Roman" w:hAnsi="Times New Roman"/>
          <w:b/>
          <w:sz w:val="24"/>
          <w:szCs w:val="24"/>
        </w:rPr>
        <w:lastRenderedPageBreak/>
        <w:t xml:space="preserve">Tabel 2. </w:t>
      </w:r>
      <w:r>
        <w:rPr>
          <w:rFonts w:ascii="Times New Roman" w:hAnsi="Times New Roman"/>
          <w:sz w:val="24"/>
          <w:szCs w:val="24"/>
        </w:rPr>
        <w:t>Spesifikasi Asesmen Pemahaman Konsep Fisika</w:t>
      </w:r>
      <w:r w:rsidR="00ED674D">
        <w:rPr>
          <w:rFonts w:ascii="Times New Roman" w:hAnsi="Times New Roman"/>
          <w:sz w:val="24"/>
          <w:szCs w:val="24"/>
        </w:rPr>
        <w:t xml:space="preserve"> </w:t>
      </w:r>
      <w:r w:rsidRPr="00A12A44">
        <w:rPr>
          <w:rFonts w:ascii="Times New Roman" w:hAnsi="Times New Roman"/>
          <w:sz w:val="24"/>
          <w:szCs w:val="24"/>
        </w:rPr>
        <w:t xml:space="preserve">Untuk Mahasiswa </w:t>
      </w:r>
    </w:p>
    <w:p w:rsidR="00054EFA" w:rsidRPr="00151048" w:rsidRDefault="00054EFA" w:rsidP="00054EFA">
      <w:pPr>
        <w:spacing w:after="0" w:line="240" w:lineRule="auto"/>
        <w:rPr>
          <w:rFonts w:ascii="Times New Roman" w:hAnsi="Times New Roman" w:cs="Times New Roman"/>
          <w:b/>
          <w:sz w:val="20"/>
          <w:szCs w:val="20"/>
        </w:rPr>
      </w:pPr>
      <w:r>
        <w:rPr>
          <w:rFonts w:ascii="Times New Roman" w:hAnsi="Times New Roman"/>
          <w:sz w:val="24"/>
          <w:szCs w:val="24"/>
        </w:rPr>
        <w:t xml:space="preserve">                          </w:t>
      </w:r>
      <w:r w:rsidRPr="00A12A44">
        <w:rPr>
          <w:rFonts w:ascii="Times New Roman" w:hAnsi="Times New Roman"/>
          <w:sz w:val="24"/>
          <w:szCs w:val="24"/>
        </w:rPr>
        <w:t xml:space="preserve">Prodi Pendidikan </w:t>
      </w:r>
      <w:r>
        <w:rPr>
          <w:rFonts w:ascii="Times New Roman" w:hAnsi="Times New Roman"/>
          <w:sz w:val="24"/>
          <w:szCs w:val="24"/>
        </w:rPr>
        <w:t>Biologi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7"/>
        <w:gridCol w:w="1625"/>
        <w:gridCol w:w="769"/>
        <w:gridCol w:w="4742"/>
        <w:gridCol w:w="1090"/>
      </w:tblGrid>
      <w:tr w:rsidR="00054EFA" w:rsidRPr="00151048" w:rsidTr="00054EFA">
        <w:tc>
          <w:tcPr>
            <w:tcW w:w="587"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No</w:t>
            </w:r>
          </w:p>
        </w:tc>
        <w:tc>
          <w:tcPr>
            <w:tcW w:w="1625"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 xml:space="preserve">Sub </w:t>
            </w:r>
          </w:p>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Pokok Bahasan</w:t>
            </w:r>
          </w:p>
        </w:tc>
        <w:tc>
          <w:tcPr>
            <w:tcW w:w="769"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No.</w:t>
            </w:r>
          </w:p>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Soal</w:t>
            </w:r>
          </w:p>
        </w:tc>
        <w:tc>
          <w:tcPr>
            <w:tcW w:w="4742"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Indikator, Soal Non Kontekstual, Soal Kontekstual, Konteks</w:t>
            </w:r>
          </w:p>
        </w:tc>
        <w:tc>
          <w:tcPr>
            <w:tcW w:w="1090" w:type="dxa"/>
          </w:tcPr>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 xml:space="preserve">Aspek </w:t>
            </w:r>
          </w:p>
          <w:p w:rsidR="00054EFA" w:rsidRPr="00151048" w:rsidRDefault="00054EFA" w:rsidP="00054EFA">
            <w:pPr>
              <w:spacing w:after="0" w:line="240" w:lineRule="auto"/>
              <w:jc w:val="center"/>
              <w:rPr>
                <w:rFonts w:ascii="Times New Roman" w:hAnsi="Times New Roman" w:cs="Times New Roman"/>
                <w:b/>
                <w:sz w:val="20"/>
                <w:szCs w:val="20"/>
              </w:rPr>
            </w:pPr>
            <w:r w:rsidRPr="00151048">
              <w:rPr>
                <w:rFonts w:ascii="Times New Roman" w:hAnsi="Times New Roman" w:cs="Times New Roman"/>
                <w:b/>
                <w:sz w:val="20"/>
                <w:szCs w:val="20"/>
              </w:rPr>
              <w:t>Kognitif</w:t>
            </w:r>
          </w:p>
        </w:tc>
      </w:tr>
      <w:tr w:rsidR="00054EFA" w:rsidRPr="00151048" w:rsidTr="00054EFA">
        <w:trPr>
          <w:trHeight w:val="69"/>
        </w:trPr>
        <w:tc>
          <w:tcPr>
            <w:tcW w:w="587" w:type="dxa"/>
            <w:vMerge w:val="restart"/>
          </w:tcPr>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2</w:t>
            </w:r>
          </w:p>
        </w:tc>
        <w:tc>
          <w:tcPr>
            <w:tcW w:w="1625" w:type="dxa"/>
            <w:vMerge w:val="restart"/>
          </w:tcPr>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 xml:space="preserve">Tekanan Fluida </w:t>
            </w:r>
          </w:p>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(Gaya ke atas)</w:t>
            </w:r>
          </w:p>
        </w:tc>
        <w:tc>
          <w:tcPr>
            <w:tcW w:w="769" w:type="dxa"/>
            <w:vMerge w:val="restart"/>
          </w:tcPr>
          <w:p w:rsidR="00054EFA" w:rsidRPr="00151048" w:rsidRDefault="00054EFA" w:rsidP="00054EFA">
            <w:pPr>
              <w:spacing w:after="0" w:line="240" w:lineRule="auto"/>
              <w:jc w:val="center"/>
              <w:rPr>
                <w:rFonts w:ascii="Times New Roman" w:hAnsi="Times New Roman" w:cs="Times New Roman"/>
                <w:sz w:val="20"/>
                <w:szCs w:val="20"/>
              </w:rPr>
            </w:pPr>
            <w:r w:rsidRPr="00151048">
              <w:rPr>
                <w:rFonts w:ascii="Times New Roman" w:hAnsi="Times New Roman" w:cs="Times New Roman"/>
                <w:sz w:val="20"/>
                <w:szCs w:val="20"/>
              </w:rPr>
              <w:t>2</w:t>
            </w:r>
          </w:p>
        </w:tc>
        <w:tc>
          <w:tcPr>
            <w:tcW w:w="4742" w:type="dxa"/>
          </w:tcPr>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b/>
                <w:sz w:val="20"/>
                <w:szCs w:val="20"/>
              </w:rPr>
              <w:t>Indikator :</w:t>
            </w:r>
          </w:p>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sz w:val="20"/>
                <w:szCs w:val="20"/>
              </w:rPr>
              <w:t>Mahasiswa dapat menjelaskan pengaruh massa jenis zat cair terhadap gaya ke atas zat cair.</w:t>
            </w:r>
          </w:p>
        </w:tc>
        <w:tc>
          <w:tcPr>
            <w:tcW w:w="1090" w:type="dxa"/>
            <w:vMerge w:val="restart"/>
          </w:tcPr>
          <w:p w:rsidR="00054EFA" w:rsidRPr="00054EFA" w:rsidRDefault="00054EFA" w:rsidP="00054EFA">
            <w:pPr>
              <w:spacing w:after="0" w:line="240" w:lineRule="auto"/>
              <w:jc w:val="center"/>
              <w:rPr>
                <w:rFonts w:ascii="Times New Roman" w:hAnsi="Times New Roman" w:cs="Times New Roman"/>
                <w:sz w:val="20"/>
                <w:szCs w:val="20"/>
              </w:rPr>
            </w:pPr>
            <w:r w:rsidRPr="00054EFA">
              <w:rPr>
                <w:rFonts w:ascii="Times New Roman" w:hAnsi="Times New Roman" w:cs="Times New Roman"/>
                <w:sz w:val="20"/>
                <w:szCs w:val="20"/>
              </w:rPr>
              <w:t>C2</w:t>
            </w:r>
          </w:p>
        </w:tc>
      </w:tr>
      <w:tr w:rsidR="00054EFA" w:rsidRPr="00151048" w:rsidTr="00054EFA">
        <w:trPr>
          <w:trHeight w:val="67"/>
        </w:trPr>
        <w:tc>
          <w:tcPr>
            <w:tcW w:w="587"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1625"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769" w:type="dxa"/>
            <w:vMerge/>
          </w:tcPr>
          <w:p w:rsidR="00054EFA" w:rsidRPr="00151048" w:rsidRDefault="00054EFA" w:rsidP="00054EFA">
            <w:pPr>
              <w:spacing w:after="0" w:line="240" w:lineRule="auto"/>
              <w:jc w:val="center"/>
              <w:rPr>
                <w:rFonts w:ascii="Times New Roman" w:hAnsi="Times New Roman" w:cs="Times New Roman"/>
                <w:sz w:val="20"/>
                <w:szCs w:val="20"/>
              </w:rPr>
            </w:pPr>
          </w:p>
        </w:tc>
        <w:tc>
          <w:tcPr>
            <w:tcW w:w="4742" w:type="dxa"/>
          </w:tcPr>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b/>
                <w:sz w:val="20"/>
                <w:szCs w:val="20"/>
              </w:rPr>
              <w:t>Soal Non K</w:t>
            </w:r>
            <w:r>
              <w:rPr>
                <w:rFonts w:ascii="Times New Roman" w:hAnsi="Times New Roman" w:cs="Times New Roman"/>
                <w:b/>
                <w:sz w:val="20"/>
                <w:szCs w:val="20"/>
              </w:rPr>
              <w:t xml:space="preserve">ontekstual : </w:t>
            </w:r>
          </w:p>
          <w:p w:rsidR="00054EFA" w:rsidRPr="00E55339" w:rsidRDefault="00054EFA" w:rsidP="00054EFA">
            <w:pPr>
              <w:pStyle w:val="ListParagraph"/>
              <w:spacing w:after="0" w:line="240" w:lineRule="auto"/>
              <w:ind w:left="6" w:hanging="6"/>
              <w:jc w:val="both"/>
              <w:rPr>
                <w:rFonts w:ascii="Times New Roman" w:hAnsi="Times New Roman"/>
                <w:sz w:val="20"/>
                <w:szCs w:val="20"/>
              </w:rPr>
            </w:pPr>
            <w:r w:rsidRPr="00E55339">
              <w:rPr>
                <w:rFonts w:ascii="Times New Roman" w:hAnsi="Times New Roman"/>
                <w:sz w:val="20"/>
                <w:szCs w:val="20"/>
              </w:rPr>
              <w:t>Rapat massa air tawar 1,00 g/cm</w:t>
            </w:r>
            <w:r w:rsidRPr="00E55339">
              <w:rPr>
                <w:rFonts w:ascii="Times New Roman" w:hAnsi="Times New Roman"/>
                <w:sz w:val="20"/>
                <w:szCs w:val="20"/>
                <w:vertAlign w:val="superscript"/>
              </w:rPr>
              <w:t>3</w:t>
            </w:r>
            <w:r w:rsidRPr="00E55339">
              <w:rPr>
                <w:rFonts w:ascii="Times New Roman" w:hAnsi="Times New Roman"/>
                <w:sz w:val="20"/>
                <w:szCs w:val="20"/>
              </w:rPr>
              <w:t xml:space="preserve"> dan rapat massa air laut adalah 1,03 g/cm</w:t>
            </w:r>
            <w:r w:rsidRPr="00E55339">
              <w:rPr>
                <w:rFonts w:ascii="Times New Roman" w:hAnsi="Times New Roman"/>
                <w:sz w:val="20"/>
                <w:szCs w:val="20"/>
                <w:vertAlign w:val="superscript"/>
              </w:rPr>
              <w:t>3</w:t>
            </w:r>
            <w:r w:rsidRPr="00E55339">
              <w:rPr>
                <w:rFonts w:ascii="Times New Roman" w:hAnsi="Times New Roman"/>
                <w:sz w:val="20"/>
                <w:szCs w:val="20"/>
              </w:rPr>
              <w:t>. Jika dua</w:t>
            </w:r>
            <w:r w:rsidRPr="00E55339">
              <w:rPr>
                <w:rFonts w:ascii="Times New Roman" w:hAnsi="Times New Roman"/>
                <w:b/>
                <w:sz w:val="20"/>
                <w:szCs w:val="20"/>
              </w:rPr>
              <w:t xml:space="preserve"> </w:t>
            </w:r>
            <w:r w:rsidRPr="00E55339">
              <w:rPr>
                <w:rFonts w:ascii="Times New Roman" w:hAnsi="Times New Roman"/>
                <w:sz w:val="20"/>
                <w:szCs w:val="20"/>
              </w:rPr>
              <w:t xml:space="preserve">buah perahu yang massa jenisnya sama tetapi bentuknya berbeda, yang satu berada di laut dan yang lain berada di danau air tawar, maka bagaimana posisi kedua perahu tersebut?    </w:t>
            </w:r>
          </w:p>
          <w:p w:rsidR="00054EFA" w:rsidRPr="00E55339" w:rsidRDefault="00054EFA" w:rsidP="00054EFA">
            <w:pPr>
              <w:pStyle w:val="ListParagraph"/>
              <w:numPr>
                <w:ilvl w:val="0"/>
                <w:numId w:val="14"/>
              </w:numPr>
              <w:spacing w:after="0" w:line="240" w:lineRule="auto"/>
              <w:ind w:left="286" w:hanging="286"/>
              <w:jc w:val="both"/>
              <w:rPr>
                <w:rFonts w:ascii="Times New Roman" w:hAnsi="Times New Roman"/>
                <w:sz w:val="20"/>
                <w:szCs w:val="20"/>
              </w:rPr>
            </w:pPr>
            <w:r w:rsidRPr="00E55339">
              <w:rPr>
                <w:rFonts w:ascii="Times New Roman" w:hAnsi="Times New Roman"/>
                <w:sz w:val="20"/>
                <w:szCs w:val="20"/>
              </w:rPr>
              <w:t>lebih tinggi di air tawar.</w:t>
            </w:r>
          </w:p>
          <w:p w:rsidR="00054EFA" w:rsidRPr="00E55339" w:rsidRDefault="00054EFA" w:rsidP="00054EFA">
            <w:pPr>
              <w:pStyle w:val="ListParagraph"/>
              <w:numPr>
                <w:ilvl w:val="0"/>
                <w:numId w:val="14"/>
              </w:numPr>
              <w:spacing w:after="0" w:line="240" w:lineRule="auto"/>
              <w:ind w:left="276" w:hanging="270"/>
              <w:jc w:val="both"/>
              <w:rPr>
                <w:rFonts w:ascii="Times New Roman" w:hAnsi="Times New Roman"/>
                <w:sz w:val="20"/>
                <w:szCs w:val="20"/>
              </w:rPr>
            </w:pPr>
            <w:r w:rsidRPr="00E55339">
              <w:rPr>
                <w:rFonts w:ascii="Times New Roman" w:hAnsi="Times New Roman"/>
                <w:sz w:val="20"/>
                <w:szCs w:val="20"/>
              </w:rPr>
              <w:t>lebih tinggi di air laut.</w:t>
            </w:r>
          </w:p>
          <w:p w:rsidR="00054EFA" w:rsidRPr="00E55339" w:rsidRDefault="00054EFA" w:rsidP="00054EFA">
            <w:pPr>
              <w:pStyle w:val="ListParagraph"/>
              <w:numPr>
                <w:ilvl w:val="0"/>
                <w:numId w:val="14"/>
              </w:numPr>
              <w:spacing w:after="0" w:line="240" w:lineRule="auto"/>
              <w:ind w:left="276" w:hanging="270"/>
              <w:jc w:val="both"/>
              <w:rPr>
                <w:rFonts w:ascii="Times New Roman" w:hAnsi="Times New Roman"/>
                <w:sz w:val="20"/>
                <w:szCs w:val="20"/>
              </w:rPr>
            </w:pPr>
            <w:r w:rsidRPr="00E55339">
              <w:rPr>
                <w:rFonts w:ascii="Times New Roman" w:hAnsi="Times New Roman"/>
                <w:sz w:val="20"/>
                <w:szCs w:val="20"/>
              </w:rPr>
              <w:t>tergantung bentuk perahu.</w:t>
            </w:r>
          </w:p>
          <w:p w:rsidR="00054EFA" w:rsidRPr="00E55339" w:rsidRDefault="00054EFA" w:rsidP="00054EFA">
            <w:pPr>
              <w:pStyle w:val="ListParagraph"/>
              <w:numPr>
                <w:ilvl w:val="0"/>
                <w:numId w:val="14"/>
              </w:numPr>
              <w:spacing w:after="0" w:line="240" w:lineRule="auto"/>
              <w:ind w:left="269" w:hanging="253"/>
              <w:jc w:val="both"/>
              <w:rPr>
                <w:rFonts w:ascii="Times New Roman" w:hAnsi="Times New Roman" w:cs="Times New Roman"/>
                <w:b/>
                <w:sz w:val="20"/>
                <w:szCs w:val="20"/>
              </w:rPr>
            </w:pPr>
            <w:r w:rsidRPr="00E55339">
              <w:rPr>
                <w:rFonts w:ascii="Times New Roman" w:hAnsi="Times New Roman"/>
                <w:sz w:val="20"/>
                <w:szCs w:val="20"/>
              </w:rPr>
              <w:t>tergantung luas permukaan perahu.</w:t>
            </w:r>
          </w:p>
        </w:tc>
        <w:tc>
          <w:tcPr>
            <w:tcW w:w="1090" w:type="dxa"/>
            <w:vMerge/>
          </w:tcPr>
          <w:p w:rsidR="00054EFA" w:rsidRPr="00151048" w:rsidRDefault="00054EFA" w:rsidP="00054EFA">
            <w:pPr>
              <w:spacing w:after="0" w:line="240" w:lineRule="auto"/>
              <w:jc w:val="center"/>
              <w:rPr>
                <w:rFonts w:ascii="Times New Roman" w:hAnsi="Times New Roman" w:cs="Times New Roman"/>
                <w:b/>
                <w:sz w:val="20"/>
                <w:szCs w:val="20"/>
              </w:rPr>
            </w:pPr>
          </w:p>
        </w:tc>
      </w:tr>
      <w:tr w:rsidR="00054EFA" w:rsidRPr="00151048" w:rsidTr="00054EFA">
        <w:trPr>
          <w:trHeight w:val="67"/>
        </w:trPr>
        <w:tc>
          <w:tcPr>
            <w:tcW w:w="587"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1625" w:type="dxa"/>
            <w:vMerge/>
          </w:tcPr>
          <w:p w:rsidR="00054EFA" w:rsidRPr="00151048" w:rsidRDefault="00054EFA" w:rsidP="00054EFA">
            <w:pPr>
              <w:spacing w:after="0" w:line="240" w:lineRule="auto"/>
              <w:jc w:val="center"/>
              <w:rPr>
                <w:rFonts w:ascii="Times New Roman" w:hAnsi="Times New Roman" w:cs="Times New Roman"/>
                <w:b/>
                <w:sz w:val="20"/>
                <w:szCs w:val="20"/>
              </w:rPr>
            </w:pPr>
          </w:p>
        </w:tc>
        <w:tc>
          <w:tcPr>
            <w:tcW w:w="769" w:type="dxa"/>
            <w:vMerge/>
          </w:tcPr>
          <w:p w:rsidR="00054EFA" w:rsidRPr="00151048" w:rsidRDefault="00054EFA" w:rsidP="00054EFA">
            <w:pPr>
              <w:spacing w:after="0" w:line="240" w:lineRule="auto"/>
              <w:jc w:val="center"/>
              <w:rPr>
                <w:rFonts w:ascii="Times New Roman" w:hAnsi="Times New Roman" w:cs="Times New Roman"/>
                <w:sz w:val="20"/>
                <w:szCs w:val="20"/>
              </w:rPr>
            </w:pPr>
          </w:p>
        </w:tc>
        <w:tc>
          <w:tcPr>
            <w:tcW w:w="4742" w:type="dxa"/>
          </w:tcPr>
          <w:p w:rsidR="00054EFA" w:rsidRPr="00151048" w:rsidRDefault="00054EFA" w:rsidP="00054EFA">
            <w:pPr>
              <w:spacing w:after="0" w:line="240" w:lineRule="auto"/>
              <w:rPr>
                <w:rFonts w:ascii="Times New Roman" w:hAnsi="Times New Roman" w:cs="Times New Roman"/>
                <w:b/>
                <w:sz w:val="20"/>
                <w:szCs w:val="20"/>
              </w:rPr>
            </w:pPr>
            <w:r w:rsidRPr="00151048">
              <w:rPr>
                <w:rFonts w:ascii="Times New Roman" w:hAnsi="Times New Roman" w:cs="Times New Roman"/>
                <w:b/>
                <w:sz w:val="20"/>
                <w:szCs w:val="20"/>
              </w:rPr>
              <w:t>Soal K</w:t>
            </w:r>
            <w:r>
              <w:rPr>
                <w:rFonts w:ascii="Times New Roman" w:hAnsi="Times New Roman" w:cs="Times New Roman"/>
                <w:b/>
                <w:sz w:val="20"/>
                <w:szCs w:val="20"/>
              </w:rPr>
              <w:t xml:space="preserve">ontekstual : </w:t>
            </w:r>
          </w:p>
          <w:p w:rsidR="00054EFA" w:rsidRPr="00054EFA" w:rsidRDefault="00054EFA" w:rsidP="00054EFA">
            <w:pPr>
              <w:spacing w:after="0" w:line="240" w:lineRule="auto"/>
              <w:jc w:val="both"/>
              <w:rPr>
                <w:rFonts w:ascii="Times New Roman" w:hAnsi="Times New Roman"/>
                <w:color w:val="000000"/>
                <w:sz w:val="20"/>
                <w:szCs w:val="20"/>
              </w:rPr>
            </w:pPr>
            <w:r w:rsidRPr="00054EFA">
              <w:rPr>
                <w:rFonts w:ascii="Times New Roman" w:hAnsi="Times New Roman"/>
                <w:color w:val="000000"/>
                <w:sz w:val="20"/>
                <w:szCs w:val="20"/>
              </w:rPr>
              <w:t>Fungsi gelembung udara pada ikan adalah untuk mengatur …</w:t>
            </w:r>
          </w:p>
          <w:p w:rsidR="00054EFA" w:rsidRPr="00054EFA" w:rsidRDefault="00054EFA" w:rsidP="00054EFA">
            <w:pPr>
              <w:pStyle w:val="ListParagraph"/>
              <w:numPr>
                <w:ilvl w:val="0"/>
                <w:numId w:val="6"/>
              </w:numPr>
              <w:spacing w:after="0" w:line="240" w:lineRule="auto"/>
              <w:ind w:left="287" w:hanging="287"/>
              <w:jc w:val="both"/>
              <w:rPr>
                <w:rFonts w:ascii="Times New Roman" w:hAnsi="Times New Roman"/>
                <w:color w:val="000000"/>
                <w:sz w:val="20"/>
                <w:szCs w:val="20"/>
              </w:rPr>
            </w:pPr>
            <w:r w:rsidRPr="00054EFA">
              <w:rPr>
                <w:rFonts w:ascii="Times New Roman" w:hAnsi="Times New Roman"/>
                <w:color w:val="000000"/>
                <w:sz w:val="20"/>
                <w:szCs w:val="20"/>
              </w:rPr>
              <w:t>volume badan ikan sehingga mampu secara alami melayang di berbagai kedalaman.</w:t>
            </w:r>
          </w:p>
          <w:p w:rsidR="00054EFA" w:rsidRPr="00054EFA" w:rsidRDefault="00054EFA" w:rsidP="00054EFA">
            <w:pPr>
              <w:pStyle w:val="ListParagraph"/>
              <w:numPr>
                <w:ilvl w:val="0"/>
                <w:numId w:val="6"/>
              </w:numPr>
              <w:spacing w:after="0" w:line="240" w:lineRule="auto"/>
              <w:ind w:left="287" w:hanging="287"/>
              <w:jc w:val="both"/>
              <w:rPr>
                <w:rFonts w:ascii="Times New Roman" w:hAnsi="Times New Roman"/>
                <w:color w:val="000000"/>
                <w:sz w:val="20"/>
                <w:szCs w:val="20"/>
              </w:rPr>
            </w:pPr>
            <w:r w:rsidRPr="00054EFA">
              <w:rPr>
                <w:rFonts w:ascii="Times New Roman" w:hAnsi="Times New Roman"/>
                <w:color w:val="000000"/>
                <w:sz w:val="20"/>
                <w:szCs w:val="20"/>
              </w:rPr>
              <w:t>massa badan ikan sehingga mampu secara alami melayang di berbagai kedalaman.</w:t>
            </w:r>
          </w:p>
          <w:p w:rsidR="00054EFA" w:rsidRPr="00054EFA" w:rsidRDefault="00054EFA" w:rsidP="00054EFA">
            <w:pPr>
              <w:pStyle w:val="ListParagraph"/>
              <w:numPr>
                <w:ilvl w:val="0"/>
                <w:numId w:val="6"/>
              </w:numPr>
              <w:spacing w:after="0" w:line="240" w:lineRule="auto"/>
              <w:ind w:left="287" w:hanging="287"/>
              <w:jc w:val="both"/>
              <w:rPr>
                <w:rFonts w:ascii="Times New Roman" w:hAnsi="Times New Roman"/>
                <w:color w:val="000000"/>
                <w:sz w:val="20"/>
                <w:szCs w:val="20"/>
              </w:rPr>
            </w:pPr>
            <w:r w:rsidRPr="00054EFA">
              <w:rPr>
                <w:rFonts w:ascii="Times New Roman" w:hAnsi="Times New Roman"/>
                <w:color w:val="000000"/>
                <w:sz w:val="20"/>
                <w:szCs w:val="20"/>
              </w:rPr>
              <w:t>volume badan ikan sehingga mudah menggerakkan badan dan ekornya saat berenang.</w:t>
            </w:r>
          </w:p>
          <w:p w:rsidR="00054EFA" w:rsidRPr="00151048" w:rsidRDefault="00054EFA" w:rsidP="00054EFA">
            <w:pPr>
              <w:pStyle w:val="ListParagraph"/>
              <w:numPr>
                <w:ilvl w:val="0"/>
                <w:numId w:val="6"/>
              </w:numPr>
              <w:spacing w:after="0" w:line="240" w:lineRule="auto"/>
              <w:ind w:left="287" w:hanging="287"/>
              <w:jc w:val="both"/>
              <w:rPr>
                <w:rFonts w:ascii="Times New Roman" w:hAnsi="Times New Roman" w:cs="Times New Roman"/>
                <w:b/>
                <w:sz w:val="20"/>
                <w:szCs w:val="20"/>
              </w:rPr>
            </w:pPr>
            <w:r w:rsidRPr="00054EFA">
              <w:rPr>
                <w:rFonts w:ascii="Times New Roman" w:hAnsi="Times New Roman"/>
                <w:color w:val="000000"/>
                <w:sz w:val="20"/>
                <w:szCs w:val="20"/>
              </w:rPr>
              <w:t>massa badan ikan sehingga mudah menggerakkan badan dan ekornya saat berenang.</w:t>
            </w:r>
          </w:p>
        </w:tc>
        <w:tc>
          <w:tcPr>
            <w:tcW w:w="1090" w:type="dxa"/>
            <w:vMerge/>
          </w:tcPr>
          <w:p w:rsidR="00054EFA" w:rsidRPr="00151048" w:rsidRDefault="00054EFA" w:rsidP="00054EFA">
            <w:pPr>
              <w:spacing w:after="0" w:line="240" w:lineRule="auto"/>
              <w:jc w:val="center"/>
              <w:rPr>
                <w:rFonts w:ascii="Times New Roman" w:hAnsi="Times New Roman" w:cs="Times New Roman"/>
                <w:b/>
                <w:sz w:val="20"/>
                <w:szCs w:val="20"/>
              </w:rPr>
            </w:pPr>
          </w:p>
        </w:tc>
      </w:tr>
    </w:tbl>
    <w:p w:rsidR="00054EFA" w:rsidRDefault="00054EFA" w:rsidP="00054EFA">
      <w:pPr>
        <w:spacing w:after="0"/>
        <w:jc w:val="center"/>
        <w:rPr>
          <w:rFonts w:ascii="Times New Roman" w:hAnsi="Times New Roman" w:cs="Times New Roman"/>
          <w:b/>
          <w:sz w:val="20"/>
          <w:szCs w:val="20"/>
        </w:rPr>
      </w:pPr>
    </w:p>
    <w:p w:rsidR="00ED674D" w:rsidRPr="00151048" w:rsidRDefault="00ED674D" w:rsidP="00054EFA">
      <w:pPr>
        <w:spacing w:after="0"/>
        <w:jc w:val="center"/>
        <w:rPr>
          <w:rFonts w:ascii="Times New Roman" w:hAnsi="Times New Roman" w:cs="Times New Roman"/>
          <w:b/>
          <w:sz w:val="20"/>
          <w:szCs w:val="20"/>
        </w:rPr>
      </w:pPr>
    </w:p>
    <w:p w:rsidR="00A12A44" w:rsidRDefault="00E624C0" w:rsidP="00151048">
      <w:pPr>
        <w:spacing w:after="0" w:line="240" w:lineRule="auto"/>
        <w:jc w:val="center"/>
        <w:rPr>
          <w:rFonts w:ascii="Times New Roman" w:hAnsi="Times New Roman"/>
          <w:sz w:val="24"/>
          <w:szCs w:val="24"/>
        </w:rPr>
      </w:pPr>
      <w:r>
        <w:rPr>
          <w:rFonts w:ascii="Times New Roman" w:hAnsi="Times New Roman"/>
          <w:b/>
          <w:sz w:val="24"/>
          <w:szCs w:val="24"/>
        </w:rPr>
        <w:t xml:space="preserve">Tabel </w:t>
      </w:r>
      <w:r w:rsidR="00054EFA">
        <w:rPr>
          <w:rFonts w:ascii="Times New Roman" w:hAnsi="Times New Roman"/>
          <w:b/>
          <w:sz w:val="24"/>
          <w:szCs w:val="24"/>
        </w:rPr>
        <w:t>3</w:t>
      </w:r>
      <w:r>
        <w:rPr>
          <w:rFonts w:ascii="Times New Roman" w:hAnsi="Times New Roman"/>
          <w:b/>
          <w:sz w:val="24"/>
          <w:szCs w:val="24"/>
        </w:rPr>
        <w:t xml:space="preserve">. </w:t>
      </w:r>
      <w:r w:rsidR="00A12A44">
        <w:rPr>
          <w:rFonts w:ascii="Times New Roman" w:hAnsi="Times New Roman"/>
          <w:sz w:val="24"/>
          <w:szCs w:val="24"/>
        </w:rPr>
        <w:t>Spesifikasi Asesmen Pemahaman Konsep Fisika</w:t>
      </w:r>
      <w:r w:rsidR="00ED674D">
        <w:rPr>
          <w:rFonts w:ascii="Times New Roman" w:hAnsi="Times New Roman"/>
          <w:sz w:val="24"/>
          <w:szCs w:val="24"/>
        </w:rPr>
        <w:t xml:space="preserve"> </w:t>
      </w:r>
      <w:r w:rsidRPr="00A12A44">
        <w:rPr>
          <w:rFonts w:ascii="Times New Roman" w:hAnsi="Times New Roman"/>
          <w:sz w:val="24"/>
          <w:szCs w:val="24"/>
        </w:rPr>
        <w:t xml:space="preserve">Untuk Mahasiswa </w:t>
      </w:r>
    </w:p>
    <w:p w:rsidR="00151048" w:rsidRDefault="00A12A44" w:rsidP="00A12A44">
      <w:pPr>
        <w:spacing w:after="0" w:line="240" w:lineRule="auto"/>
        <w:rPr>
          <w:rFonts w:ascii="Times New Roman" w:hAnsi="Times New Roman"/>
          <w:b/>
          <w:sz w:val="24"/>
          <w:szCs w:val="24"/>
        </w:rPr>
      </w:pPr>
      <w:r>
        <w:rPr>
          <w:rFonts w:ascii="Times New Roman" w:hAnsi="Times New Roman"/>
          <w:sz w:val="24"/>
          <w:szCs w:val="24"/>
        </w:rPr>
        <w:t xml:space="preserve">                          </w:t>
      </w:r>
      <w:r w:rsidR="00E624C0" w:rsidRPr="00A12A44">
        <w:rPr>
          <w:rFonts w:ascii="Times New Roman" w:hAnsi="Times New Roman"/>
          <w:sz w:val="24"/>
          <w:szCs w:val="24"/>
        </w:rPr>
        <w:t>Prodi Pendidikan Kimia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595"/>
        <w:gridCol w:w="757"/>
        <w:gridCol w:w="4802"/>
        <w:gridCol w:w="1079"/>
      </w:tblGrid>
      <w:tr w:rsidR="00151048" w:rsidRPr="00151048" w:rsidTr="00A12A44">
        <w:tc>
          <w:tcPr>
            <w:tcW w:w="580"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No</w:t>
            </w:r>
          </w:p>
        </w:tc>
        <w:tc>
          <w:tcPr>
            <w:tcW w:w="1595"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 xml:space="preserve">Sub </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Pokok Bahasan</w:t>
            </w:r>
          </w:p>
        </w:tc>
        <w:tc>
          <w:tcPr>
            <w:tcW w:w="757"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No.</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Soal</w:t>
            </w:r>
          </w:p>
        </w:tc>
        <w:tc>
          <w:tcPr>
            <w:tcW w:w="4802" w:type="dxa"/>
          </w:tcPr>
          <w:p w:rsidR="00151048" w:rsidRPr="00151048" w:rsidRDefault="00151048" w:rsidP="00A12A44">
            <w:pPr>
              <w:spacing w:after="0" w:line="240" w:lineRule="auto"/>
              <w:jc w:val="center"/>
              <w:rPr>
                <w:rFonts w:ascii="Times New Roman" w:hAnsi="Times New Roman"/>
                <w:b/>
                <w:sz w:val="20"/>
                <w:szCs w:val="20"/>
              </w:rPr>
            </w:pPr>
            <w:r w:rsidRPr="00151048">
              <w:rPr>
                <w:rFonts w:ascii="Times New Roman" w:hAnsi="Times New Roman"/>
                <w:b/>
                <w:sz w:val="20"/>
                <w:szCs w:val="20"/>
              </w:rPr>
              <w:t xml:space="preserve">Indikator, Soal Non Kontekstual, Soal Kontekstual, </w:t>
            </w:r>
          </w:p>
        </w:tc>
        <w:tc>
          <w:tcPr>
            <w:tcW w:w="1079"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 xml:space="preserve">Aspek </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Kognitif</w:t>
            </w:r>
          </w:p>
        </w:tc>
      </w:tr>
      <w:tr w:rsidR="00151048" w:rsidRPr="00151048" w:rsidTr="00A12A44">
        <w:trPr>
          <w:trHeight w:val="69"/>
        </w:trPr>
        <w:tc>
          <w:tcPr>
            <w:tcW w:w="580" w:type="dxa"/>
            <w:vMerge w:val="restart"/>
          </w:tcPr>
          <w:p w:rsidR="00151048" w:rsidRPr="00054EFA" w:rsidRDefault="00151048" w:rsidP="00787FEC">
            <w:pPr>
              <w:spacing w:after="0" w:line="240" w:lineRule="auto"/>
              <w:jc w:val="center"/>
              <w:rPr>
                <w:rFonts w:ascii="Times New Roman" w:hAnsi="Times New Roman"/>
                <w:sz w:val="20"/>
                <w:szCs w:val="20"/>
              </w:rPr>
            </w:pPr>
            <w:r w:rsidRPr="00054EFA">
              <w:rPr>
                <w:rFonts w:ascii="Times New Roman" w:hAnsi="Times New Roman"/>
                <w:sz w:val="20"/>
                <w:szCs w:val="20"/>
              </w:rPr>
              <w:t>1</w:t>
            </w:r>
          </w:p>
        </w:tc>
        <w:tc>
          <w:tcPr>
            <w:tcW w:w="1595" w:type="dxa"/>
            <w:vMerge w:val="restart"/>
          </w:tcPr>
          <w:p w:rsidR="00151048" w:rsidRPr="00054EFA" w:rsidRDefault="00151048" w:rsidP="00787FEC">
            <w:pPr>
              <w:spacing w:after="0" w:line="240" w:lineRule="auto"/>
              <w:jc w:val="center"/>
              <w:rPr>
                <w:rFonts w:ascii="Times New Roman" w:hAnsi="Times New Roman"/>
                <w:sz w:val="20"/>
                <w:szCs w:val="20"/>
              </w:rPr>
            </w:pPr>
            <w:r w:rsidRPr="00054EFA">
              <w:rPr>
                <w:rFonts w:ascii="Times New Roman" w:hAnsi="Times New Roman"/>
                <w:sz w:val="20"/>
                <w:szCs w:val="20"/>
              </w:rPr>
              <w:t>Tekanan</w:t>
            </w:r>
          </w:p>
        </w:tc>
        <w:tc>
          <w:tcPr>
            <w:tcW w:w="757" w:type="dxa"/>
            <w:vMerge w:val="restart"/>
          </w:tcPr>
          <w:p w:rsidR="00151048" w:rsidRPr="00151048" w:rsidRDefault="00151048" w:rsidP="00787FEC">
            <w:pPr>
              <w:spacing w:after="0" w:line="240" w:lineRule="auto"/>
              <w:jc w:val="center"/>
              <w:rPr>
                <w:rFonts w:ascii="Times New Roman" w:hAnsi="Times New Roman"/>
                <w:sz w:val="20"/>
                <w:szCs w:val="20"/>
              </w:rPr>
            </w:pPr>
            <w:r w:rsidRPr="00151048">
              <w:rPr>
                <w:rFonts w:ascii="Times New Roman" w:hAnsi="Times New Roman"/>
                <w:sz w:val="20"/>
                <w:szCs w:val="20"/>
              </w:rPr>
              <w:t>1</w:t>
            </w:r>
          </w:p>
        </w:tc>
        <w:tc>
          <w:tcPr>
            <w:tcW w:w="4802" w:type="dxa"/>
          </w:tcPr>
          <w:p w:rsidR="00151048" w:rsidRPr="00151048" w:rsidRDefault="00151048" w:rsidP="00787FEC">
            <w:pPr>
              <w:spacing w:after="0" w:line="240" w:lineRule="auto"/>
              <w:rPr>
                <w:rFonts w:ascii="Times New Roman" w:hAnsi="Times New Roman"/>
                <w:b/>
                <w:sz w:val="20"/>
                <w:szCs w:val="20"/>
              </w:rPr>
            </w:pPr>
            <w:r w:rsidRPr="00151048">
              <w:rPr>
                <w:rFonts w:ascii="Times New Roman" w:hAnsi="Times New Roman"/>
                <w:b/>
                <w:sz w:val="20"/>
                <w:szCs w:val="20"/>
              </w:rPr>
              <w:t>Indikator :</w:t>
            </w:r>
          </w:p>
          <w:p w:rsidR="00151048" w:rsidRPr="00151048" w:rsidRDefault="00151048" w:rsidP="00787FEC">
            <w:pPr>
              <w:spacing w:after="0" w:line="240" w:lineRule="auto"/>
              <w:rPr>
                <w:rFonts w:ascii="Times New Roman" w:hAnsi="Times New Roman"/>
                <w:b/>
                <w:sz w:val="20"/>
                <w:szCs w:val="20"/>
              </w:rPr>
            </w:pPr>
            <w:r w:rsidRPr="00151048">
              <w:rPr>
                <w:rFonts w:ascii="Times New Roman" w:hAnsi="Times New Roman"/>
                <w:sz w:val="20"/>
                <w:szCs w:val="20"/>
              </w:rPr>
              <w:t xml:space="preserve">Mahasiswa dapat menjelaskan pengaruh tekanan dalam aliran fluida. </w:t>
            </w:r>
          </w:p>
        </w:tc>
        <w:tc>
          <w:tcPr>
            <w:tcW w:w="1079" w:type="dxa"/>
            <w:vMerge w:val="restart"/>
          </w:tcPr>
          <w:p w:rsidR="00151048" w:rsidRPr="00054EFA" w:rsidRDefault="00151048" w:rsidP="00787FEC">
            <w:pPr>
              <w:spacing w:after="0" w:line="240" w:lineRule="auto"/>
              <w:jc w:val="center"/>
              <w:rPr>
                <w:rFonts w:ascii="Times New Roman" w:hAnsi="Times New Roman"/>
                <w:sz w:val="20"/>
                <w:szCs w:val="20"/>
              </w:rPr>
            </w:pPr>
            <w:r w:rsidRPr="00054EFA">
              <w:rPr>
                <w:rFonts w:ascii="Times New Roman" w:hAnsi="Times New Roman"/>
                <w:sz w:val="20"/>
                <w:szCs w:val="20"/>
              </w:rPr>
              <w:t>C2</w:t>
            </w:r>
          </w:p>
        </w:tc>
      </w:tr>
      <w:tr w:rsidR="00151048" w:rsidRPr="00151048" w:rsidTr="00A12A44">
        <w:trPr>
          <w:trHeight w:val="67"/>
        </w:trPr>
        <w:tc>
          <w:tcPr>
            <w:tcW w:w="580" w:type="dxa"/>
            <w:vMerge/>
          </w:tcPr>
          <w:p w:rsidR="00151048" w:rsidRPr="00151048" w:rsidRDefault="00151048" w:rsidP="00787FEC">
            <w:pPr>
              <w:spacing w:after="0" w:line="240" w:lineRule="auto"/>
              <w:jc w:val="center"/>
              <w:rPr>
                <w:rFonts w:ascii="Times New Roman" w:hAnsi="Times New Roman"/>
                <w:b/>
                <w:sz w:val="20"/>
                <w:szCs w:val="20"/>
              </w:rPr>
            </w:pPr>
          </w:p>
        </w:tc>
        <w:tc>
          <w:tcPr>
            <w:tcW w:w="1595" w:type="dxa"/>
            <w:vMerge/>
          </w:tcPr>
          <w:p w:rsidR="00151048" w:rsidRPr="00151048" w:rsidRDefault="00151048" w:rsidP="00787FEC">
            <w:pPr>
              <w:spacing w:after="0" w:line="240" w:lineRule="auto"/>
              <w:jc w:val="center"/>
              <w:rPr>
                <w:rFonts w:ascii="Times New Roman" w:hAnsi="Times New Roman"/>
                <w:b/>
                <w:sz w:val="20"/>
                <w:szCs w:val="20"/>
              </w:rPr>
            </w:pPr>
          </w:p>
        </w:tc>
        <w:tc>
          <w:tcPr>
            <w:tcW w:w="757" w:type="dxa"/>
            <w:vMerge/>
          </w:tcPr>
          <w:p w:rsidR="00151048" w:rsidRPr="00151048" w:rsidRDefault="00151048" w:rsidP="00787FEC">
            <w:pPr>
              <w:spacing w:after="0" w:line="240" w:lineRule="auto"/>
              <w:jc w:val="center"/>
              <w:rPr>
                <w:rFonts w:ascii="Times New Roman" w:hAnsi="Times New Roman"/>
                <w:sz w:val="20"/>
                <w:szCs w:val="20"/>
              </w:rPr>
            </w:pPr>
          </w:p>
        </w:tc>
        <w:tc>
          <w:tcPr>
            <w:tcW w:w="4802" w:type="dxa"/>
          </w:tcPr>
          <w:p w:rsidR="00151048" w:rsidRPr="00151048" w:rsidRDefault="00151048" w:rsidP="00787FEC">
            <w:pPr>
              <w:pStyle w:val="ListParagraph"/>
              <w:autoSpaceDE w:val="0"/>
              <w:autoSpaceDN w:val="0"/>
              <w:adjustRightInd w:val="0"/>
              <w:spacing w:after="0" w:line="240" w:lineRule="auto"/>
              <w:ind w:left="0"/>
              <w:jc w:val="both"/>
              <w:rPr>
                <w:rFonts w:ascii="Times New Roman" w:hAnsi="Times New Roman"/>
                <w:b/>
                <w:sz w:val="20"/>
                <w:szCs w:val="20"/>
              </w:rPr>
            </w:pPr>
            <w:r w:rsidRPr="00151048">
              <w:rPr>
                <w:rFonts w:ascii="Times New Roman" w:hAnsi="Times New Roman"/>
                <w:b/>
                <w:sz w:val="20"/>
                <w:szCs w:val="20"/>
              </w:rPr>
              <w:t>Soal Non K</w:t>
            </w:r>
            <w:r w:rsidR="00E55339">
              <w:rPr>
                <w:rFonts w:ascii="Times New Roman" w:hAnsi="Times New Roman"/>
                <w:b/>
                <w:sz w:val="20"/>
                <w:szCs w:val="20"/>
              </w:rPr>
              <w:t xml:space="preserve">ontekstual : </w:t>
            </w:r>
          </w:p>
          <w:p w:rsidR="00A759C4" w:rsidRPr="00A759C4" w:rsidRDefault="00A759C4" w:rsidP="00A759C4">
            <w:pPr>
              <w:pStyle w:val="ListParagraph"/>
              <w:autoSpaceDE w:val="0"/>
              <w:autoSpaceDN w:val="0"/>
              <w:adjustRightInd w:val="0"/>
              <w:spacing w:after="0" w:line="240" w:lineRule="auto"/>
              <w:ind w:left="0"/>
              <w:jc w:val="both"/>
              <w:rPr>
                <w:rFonts w:ascii="Times New Roman" w:hAnsi="Times New Roman"/>
                <w:sz w:val="20"/>
                <w:szCs w:val="20"/>
              </w:rPr>
            </w:pPr>
            <w:r w:rsidRPr="00A759C4">
              <w:rPr>
                <w:rFonts w:ascii="Times New Roman" w:hAnsi="Times New Roman"/>
                <w:sz w:val="20"/>
                <w:szCs w:val="20"/>
              </w:rPr>
              <w:t>Ketika seseorang menghisap air melalui sebuah pipa kecil, air dapat naik karena …</w:t>
            </w:r>
          </w:p>
          <w:p w:rsidR="00A759C4" w:rsidRPr="00A759C4" w:rsidRDefault="00A759C4" w:rsidP="00A759C4">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 xml:space="preserve">A. </w:t>
            </w:r>
            <w:r w:rsidRPr="00A759C4">
              <w:rPr>
                <w:rFonts w:ascii="Times New Roman" w:hAnsi="Times New Roman"/>
                <w:sz w:val="20"/>
                <w:szCs w:val="20"/>
              </w:rPr>
              <w:tab/>
              <w:t>tekanan udara di atas permukaan air di dalam pipa lebih kecil daripada tekanan udara luar.</w:t>
            </w:r>
          </w:p>
          <w:p w:rsidR="00A759C4" w:rsidRPr="00A759C4" w:rsidRDefault="00A759C4" w:rsidP="00A759C4">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B.  tekanan udara di atas permukaan air di dalam pipa lebih kecil daripada tekanan udara luar.</w:t>
            </w:r>
          </w:p>
          <w:p w:rsidR="00A759C4" w:rsidRPr="00A759C4" w:rsidRDefault="00A759C4" w:rsidP="00A759C4">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 xml:space="preserve">C. </w:t>
            </w:r>
            <w:r w:rsidRPr="00A759C4">
              <w:rPr>
                <w:rFonts w:ascii="Times New Roman" w:hAnsi="Times New Roman"/>
                <w:sz w:val="20"/>
                <w:szCs w:val="20"/>
              </w:rPr>
              <w:tab/>
              <w:t>kerapatan udara di atas permukaan air di dalam pipa lebih besar daripada kerapatan udara luar.</w:t>
            </w:r>
          </w:p>
          <w:p w:rsidR="00A12A44" w:rsidRPr="00A759C4" w:rsidRDefault="00A759C4" w:rsidP="00054EFA">
            <w:pPr>
              <w:pStyle w:val="ListParagraph"/>
              <w:autoSpaceDE w:val="0"/>
              <w:autoSpaceDN w:val="0"/>
              <w:adjustRightInd w:val="0"/>
              <w:spacing w:after="0" w:line="240" w:lineRule="auto"/>
              <w:ind w:left="308" w:hanging="270"/>
              <w:jc w:val="both"/>
              <w:rPr>
                <w:rFonts w:ascii="Times New Roman" w:hAnsi="Times New Roman"/>
                <w:sz w:val="20"/>
                <w:szCs w:val="20"/>
              </w:rPr>
            </w:pPr>
            <w:r w:rsidRPr="00A759C4">
              <w:rPr>
                <w:rFonts w:ascii="Times New Roman" w:hAnsi="Times New Roman"/>
                <w:sz w:val="20"/>
                <w:szCs w:val="20"/>
              </w:rPr>
              <w:t xml:space="preserve">D. </w:t>
            </w:r>
            <w:r w:rsidRPr="00A759C4">
              <w:rPr>
                <w:rFonts w:ascii="Times New Roman" w:hAnsi="Times New Roman"/>
                <w:sz w:val="20"/>
                <w:szCs w:val="20"/>
              </w:rPr>
              <w:tab/>
              <w:t>kerapatan udara di atas permukaan air di dalam pipa lebih kecil daripada kerapatan udara luar.</w:t>
            </w:r>
          </w:p>
        </w:tc>
        <w:tc>
          <w:tcPr>
            <w:tcW w:w="1079" w:type="dxa"/>
            <w:vMerge/>
          </w:tcPr>
          <w:p w:rsidR="00151048" w:rsidRPr="00151048" w:rsidRDefault="00151048" w:rsidP="00787FEC">
            <w:pPr>
              <w:spacing w:after="0" w:line="240" w:lineRule="auto"/>
              <w:jc w:val="center"/>
              <w:rPr>
                <w:rFonts w:ascii="Times New Roman" w:hAnsi="Times New Roman"/>
                <w:b/>
                <w:sz w:val="20"/>
                <w:szCs w:val="20"/>
              </w:rPr>
            </w:pPr>
          </w:p>
        </w:tc>
      </w:tr>
      <w:tr w:rsidR="00151048" w:rsidRPr="00151048" w:rsidTr="00A12A44">
        <w:trPr>
          <w:trHeight w:val="67"/>
        </w:trPr>
        <w:tc>
          <w:tcPr>
            <w:tcW w:w="580" w:type="dxa"/>
            <w:vMerge/>
          </w:tcPr>
          <w:p w:rsidR="00151048" w:rsidRPr="00151048" w:rsidRDefault="00151048" w:rsidP="00787FEC">
            <w:pPr>
              <w:spacing w:after="0" w:line="240" w:lineRule="auto"/>
              <w:jc w:val="center"/>
              <w:rPr>
                <w:rFonts w:ascii="Times New Roman" w:hAnsi="Times New Roman"/>
                <w:b/>
                <w:sz w:val="20"/>
                <w:szCs w:val="20"/>
              </w:rPr>
            </w:pPr>
          </w:p>
        </w:tc>
        <w:tc>
          <w:tcPr>
            <w:tcW w:w="1595" w:type="dxa"/>
            <w:vMerge/>
          </w:tcPr>
          <w:p w:rsidR="00151048" w:rsidRPr="00151048" w:rsidRDefault="00151048" w:rsidP="00787FEC">
            <w:pPr>
              <w:spacing w:after="0" w:line="240" w:lineRule="auto"/>
              <w:jc w:val="center"/>
              <w:rPr>
                <w:rFonts w:ascii="Times New Roman" w:hAnsi="Times New Roman"/>
                <w:b/>
                <w:sz w:val="20"/>
                <w:szCs w:val="20"/>
              </w:rPr>
            </w:pPr>
          </w:p>
        </w:tc>
        <w:tc>
          <w:tcPr>
            <w:tcW w:w="757" w:type="dxa"/>
            <w:vMerge/>
          </w:tcPr>
          <w:p w:rsidR="00151048" w:rsidRPr="00151048" w:rsidRDefault="00151048" w:rsidP="00787FEC">
            <w:pPr>
              <w:spacing w:after="0" w:line="240" w:lineRule="auto"/>
              <w:jc w:val="center"/>
              <w:rPr>
                <w:rFonts w:ascii="Times New Roman" w:hAnsi="Times New Roman"/>
                <w:sz w:val="20"/>
                <w:szCs w:val="20"/>
              </w:rPr>
            </w:pPr>
          </w:p>
        </w:tc>
        <w:tc>
          <w:tcPr>
            <w:tcW w:w="4802" w:type="dxa"/>
          </w:tcPr>
          <w:p w:rsidR="00151048" w:rsidRPr="00151048" w:rsidRDefault="00151048" w:rsidP="00787FEC">
            <w:pPr>
              <w:pStyle w:val="ListParagraph"/>
              <w:spacing w:after="0" w:line="240" w:lineRule="auto"/>
              <w:ind w:left="0"/>
              <w:jc w:val="both"/>
              <w:rPr>
                <w:rFonts w:ascii="Times New Roman" w:hAnsi="Times New Roman"/>
                <w:b/>
                <w:sz w:val="20"/>
                <w:szCs w:val="20"/>
              </w:rPr>
            </w:pPr>
            <w:r w:rsidRPr="00151048">
              <w:rPr>
                <w:rFonts w:ascii="Times New Roman" w:hAnsi="Times New Roman"/>
                <w:b/>
                <w:sz w:val="20"/>
                <w:szCs w:val="20"/>
              </w:rPr>
              <w:t>Soal K</w:t>
            </w:r>
            <w:r w:rsidR="00E55339">
              <w:rPr>
                <w:rFonts w:ascii="Times New Roman" w:hAnsi="Times New Roman"/>
                <w:b/>
                <w:sz w:val="20"/>
                <w:szCs w:val="20"/>
              </w:rPr>
              <w:t xml:space="preserve">ontekstual : </w:t>
            </w:r>
          </w:p>
          <w:p w:rsidR="00E55339" w:rsidRPr="00E55339" w:rsidRDefault="00E55339" w:rsidP="00E55339">
            <w:pPr>
              <w:keepLines/>
              <w:tabs>
                <w:tab w:val="right" w:pos="-180"/>
                <w:tab w:val="left" w:pos="360"/>
              </w:tabs>
              <w:suppressAutoHyphens/>
              <w:autoSpaceDE w:val="0"/>
              <w:autoSpaceDN w:val="0"/>
              <w:adjustRightInd w:val="0"/>
              <w:spacing w:after="0" w:line="240" w:lineRule="auto"/>
              <w:jc w:val="both"/>
              <w:rPr>
                <w:rFonts w:ascii="Times New Roman" w:hAnsi="Times New Roman"/>
                <w:color w:val="000000"/>
                <w:sz w:val="20"/>
                <w:szCs w:val="20"/>
              </w:rPr>
            </w:pPr>
            <w:r w:rsidRPr="00E55339">
              <w:rPr>
                <w:rFonts w:ascii="Times New Roman" w:hAnsi="Times New Roman"/>
                <w:color w:val="000000"/>
                <w:sz w:val="20"/>
                <w:szCs w:val="20"/>
              </w:rPr>
              <w:t>Gas yang berada dalam suatu tabung mengalir ke luar pada saat klep tabung dibuka, karena …</w:t>
            </w:r>
          </w:p>
          <w:p w:rsidR="00E55339" w:rsidRPr="00E55339" w:rsidRDefault="00E55339" w:rsidP="00E55339">
            <w:pPr>
              <w:pStyle w:val="ListParagraph"/>
              <w:keepLines/>
              <w:numPr>
                <w:ilvl w:val="0"/>
                <w:numId w:val="2"/>
              </w:numPr>
              <w:tabs>
                <w:tab w:val="right" w:pos="-180"/>
                <w:tab w:val="left" w:pos="360"/>
              </w:tabs>
              <w:suppressAutoHyphens/>
              <w:autoSpaceDE w:val="0"/>
              <w:autoSpaceDN w:val="0"/>
              <w:adjustRightInd w:val="0"/>
              <w:spacing w:after="0" w:line="240" w:lineRule="auto"/>
              <w:ind w:left="308" w:hanging="270"/>
              <w:jc w:val="both"/>
              <w:rPr>
                <w:rFonts w:ascii="Times New Roman" w:hAnsi="Times New Roman"/>
                <w:color w:val="000000"/>
                <w:sz w:val="20"/>
                <w:szCs w:val="20"/>
              </w:rPr>
            </w:pPr>
            <w:r w:rsidRPr="00E55339">
              <w:rPr>
                <w:rFonts w:ascii="Times New Roman" w:hAnsi="Times New Roman"/>
                <w:color w:val="000000"/>
                <w:sz w:val="20"/>
                <w:szCs w:val="20"/>
              </w:rPr>
              <w:t>Tekanan di luar tabung lebih rendah daripada tekanan di dalam tabung.</w:t>
            </w:r>
          </w:p>
          <w:p w:rsidR="00E55339" w:rsidRPr="00E55339" w:rsidRDefault="00E55339" w:rsidP="00E55339">
            <w:pPr>
              <w:pStyle w:val="ListParagraph"/>
              <w:keepLines/>
              <w:numPr>
                <w:ilvl w:val="0"/>
                <w:numId w:val="2"/>
              </w:numPr>
              <w:tabs>
                <w:tab w:val="right" w:pos="-180"/>
                <w:tab w:val="left" w:pos="360"/>
              </w:tabs>
              <w:suppressAutoHyphens/>
              <w:autoSpaceDE w:val="0"/>
              <w:autoSpaceDN w:val="0"/>
              <w:adjustRightInd w:val="0"/>
              <w:spacing w:after="0" w:line="240" w:lineRule="auto"/>
              <w:ind w:left="308" w:hanging="270"/>
              <w:jc w:val="both"/>
              <w:rPr>
                <w:rFonts w:ascii="Times New Roman" w:hAnsi="Times New Roman"/>
                <w:color w:val="000000"/>
                <w:sz w:val="20"/>
                <w:szCs w:val="20"/>
              </w:rPr>
            </w:pPr>
            <w:r w:rsidRPr="00E55339">
              <w:rPr>
                <w:rFonts w:ascii="Times New Roman" w:hAnsi="Times New Roman"/>
                <w:color w:val="000000"/>
                <w:sz w:val="20"/>
                <w:szCs w:val="20"/>
              </w:rPr>
              <w:t>Tekanan di luar tabung lebih besar daripada tekanan di dalam tabung.</w:t>
            </w:r>
          </w:p>
          <w:p w:rsidR="00E55339" w:rsidRPr="00E55339" w:rsidRDefault="00E55339" w:rsidP="00E55339">
            <w:pPr>
              <w:pStyle w:val="ListParagraph"/>
              <w:keepLines/>
              <w:numPr>
                <w:ilvl w:val="0"/>
                <w:numId w:val="2"/>
              </w:numPr>
              <w:tabs>
                <w:tab w:val="right" w:pos="-180"/>
                <w:tab w:val="left" w:pos="360"/>
              </w:tabs>
              <w:suppressAutoHyphens/>
              <w:autoSpaceDE w:val="0"/>
              <w:autoSpaceDN w:val="0"/>
              <w:adjustRightInd w:val="0"/>
              <w:spacing w:after="0" w:line="240" w:lineRule="auto"/>
              <w:ind w:left="308" w:hanging="270"/>
              <w:jc w:val="both"/>
              <w:rPr>
                <w:rFonts w:ascii="Times New Roman" w:hAnsi="Times New Roman"/>
                <w:color w:val="000000"/>
                <w:sz w:val="20"/>
                <w:szCs w:val="20"/>
              </w:rPr>
            </w:pPr>
            <w:r w:rsidRPr="00E55339">
              <w:rPr>
                <w:rFonts w:ascii="Times New Roman" w:hAnsi="Times New Roman"/>
                <w:color w:val="000000"/>
                <w:sz w:val="20"/>
                <w:szCs w:val="20"/>
              </w:rPr>
              <w:t xml:space="preserve">Temperatur di luar tabung lebih tinggi daripada di </w:t>
            </w:r>
            <w:r w:rsidRPr="00E55339">
              <w:rPr>
                <w:rFonts w:ascii="Times New Roman" w:hAnsi="Times New Roman"/>
                <w:color w:val="000000"/>
                <w:sz w:val="20"/>
                <w:szCs w:val="20"/>
              </w:rPr>
              <w:lastRenderedPageBreak/>
              <w:t>dalam tabung.</w:t>
            </w:r>
          </w:p>
          <w:p w:rsidR="00151048" w:rsidRPr="00151048" w:rsidRDefault="00E55339" w:rsidP="00E55339">
            <w:pPr>
              <w:pStyle w:val="ListParagraph"/>
              <w:keepLines/>
              <w:numPr>
                <w:ilvl w:val="0"/>
                <w:numId w:val="2"/>
              </w:numPr>
              <w:tabs>
                <w:tab w:val="right" w:pos="-180"/>
                <w:tab w:val="left" w:pos="360"/>
              </w:tabs>
              <w:suppressAutoHyphens/>
              <w:autoSpaceDE w:val="0"/>
              <w:autoSpaceDN w:val="0"/>
              <w:adjustRightInd w:val="0"/>
              <w:spacing w:after="0" w:line="240" w:lineRule="auto"/>
              <w:ind w:left="308" w:hanging="270"/>
              <w:jc w:val="both"/>
              <w:rPr>
                <w:rFonts w:ascii="Times New Roman" w:hAnsi="Times New Roman"/>
                <w:b/>
                <w:sz w:val="20"/>
                <w:szCs w:val="20"/>
              </w:rPr>
            </w:pPr>
            <w:r w:rsidRPr="00E55339">
              <w:rPr>
                <w:rFonts w:ascii="Times New Roman" w:hAnsi="Times New Roman"/>
                <w:color w:val="000000"/>
                <w:sz w:val="20"/>
                <w:szCs w:val="20"/>
              </w:rPr>
              <w:t>Partikel udara di luar tabung lebih banyak daripada di dalam tabung.</w:t>
            </w:r>
          </w:p>
        </w:tc>
        <w:tc>
          <w:tcPr>
            <w:tcW w:w="1079" w:type="dxa"/>
            <w:vMerge/>
          </w:tcPr>
          <w:p w:rsidR="00151048" w:rsidRPr="00151048" w:rsidRDefault="00151048" w:rsidP="00787FEC">
            <w:pPr>
              <w:spacing w:after="0" w:line="240" w:lineRule="auto"/>
              <w:jc w:val="center"/>
              <w:rPr>
                <w:rFonts w:ascii="Times New Roman" w:hAnsi="Times New Roman"/>
                <w:b/>
                <w:sz w:val="20"/>
                <w:szCs w:val="20"/>
              </w:rPr>
            </w:pPr>
          </w:p>
        </w:tc>
      </w:tr>
    </w:tbl>
    <w:p w:rsidR="00151048" w:rsidRDefault="00151048" w:rsidP="00151048">
      <w:pPr>
        <w:spacing w:after="0" w:line="240" w:lineRule="auto"/>
        <w:jc w:val="center"/>
        <w:rPr>
          <w:rFonts w:ascii="Times New Roman" w:hAnsi="Times New Roman"/>
          <w:b/>
          <w:sz w:val="20"/>
          <w:szCs w:val="20"/>
        </w:rPr>
      </w:pPr>
    </w:p>
    <w:p w:rsidR="00054EFA" w:rsidRDefault="00054EFA" w:rsidP="00151048">
      <w:pPr>
        <w:spacing w:after="0" w:line="240" w:lineRule="auto"/>
        <w:jc w:val="center"/>
        <w:rPr>
          <w:rFonts w:ascii="Times New Roman" w:hAnsi="Times New Roman"/>
          <w:b/>
          <w:sz w:val="20"/>
          <w:szCs w:val="20"/>
        </w:rPr>
      </w:pPr>
    </w:p>
    <w:p w:rsidR="00054EFA" w:rsidRPr="00151048" w:rsidRDefault="00054EFA" w:rsidP="00151048">
      <w:pPr>
        <w:spacing w:after="0" w:line="240" w:lineRule="auto"/>
        <w:jc w:val="center"/>
        <w:rPr>
          <w:rFonts w:ascii="Times New Roman" w:hAnsi="Times New Roman"/>
          <w:b/>
          <w:sz w:val="20"/>
          <w:szCs w:val="20"/>
        </w:rPr>
      </w:pPr>
    </w:p>
    <w:p w:rsidR="00054EFA" w:rsidRDefault="00054EFA" w:rsidP="00054EFA">
      <w:pPr>
        <w:spacing w:after="0" w:line="240" w:lineRule="auto"/>
        <w:jc w:val="center"/>
        <w:rPr>
          <w:rFonts w:ascii="Times New Roman" w:hAnsi="Times New Roman"/>
          <w:sz w:val="24"/>
          <w:szCs w:val="24"/>
        </w:rPr>
      </w:pPr>
      <w:r>
        <w:rPr>
          <w:rFonts w:ascii="Times New Roman" w:hAnsi="Times New Roman"/>
          <w:b/>
          <w:sz w:val="24"/>
          <w:szCs w:val="24"/>
        </w:rPr>
        <w:t xml:space="preserve">Tabel 4. </w:t>
      </w:r>
      <w:r>
        <w:rPr>
          <w:rFonts w:ascii="Times New Roman" w:hAnsi="Times New Roman"/>
          <w:sz w:val="24"/>
          <w:szCs w:val="24"/>
        </w:rPr>
        <w:t>Spesifikasi Asesmen Pemahaman Konsep Fisika</w:t>
      </w:r>
      <w:r w:rsidR="00ED674D">
        <w:rPr>
          <w:rFonts w:ascii="Times New Roman" w:hAnsi="Times New Roman"/>
          <w:sz w:val="24"/>
          <w:szCs w:val="24"/>
        </w:rPr>
        <w:t xml:space="preserve"> </w:t>
      </w:r>
      <w:r w:rsidRPr="00A12A44">
        <w:rPr>
          <w:rFonts w:ascii="Times New Roman" w:hAnsi="Times New Roman"/>
          <w:sz w:val="24"/>
          <w:szCs w:val="24"/>
        </w:rPr>
        <w:t xml:space="preserve">Untuk Mahasiswa </w:t>
      </w:r>
    </w:p>
    <w:p w:rsidR="00151048" w:rsidRDefault="00054EFA" w:rsidP="00054EFA">
      <w:pPr>
        <w:spacing w:after="0" w:line="240" w:lineRule="auto"/>
        <w:rPr>
          <w:rFonts w:ascii="Times New Roman" w:hAnsi="Times New Roman"/>
          <w:b/>
          <w:sz w:val="24"/>
          <w:szCs w:val="24"/>
        </w:rPr>
      </w:pPr>
      <w:r>
        <w:rPr>
          <w:rFonts w:ascii="Times New Roman" w:hAnsi="Times New Roman"/>
          <w:sz w:val="24"/>
          <w:szCs w:val="24"/>
        </w:rPr>
        <w:t xml:space="preserve">                          </w:t>
      </w:r>
      <w:r w:rsidRPr="00A12A44">
        <w:rPr>
          <w:rFonts w:ascii="Times New Roman" w:hAnsi="Times New Roman"/>
          <w:sz w:val="24"/>
          <w:szCs w:val="24"/>
        </w:rPr>
        <w:t>Prodi Pendidikan Kimia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1552"/>
        <w:gridCol w:w="749"/>
        <w:gridCol w:w="4867"/>
        <w:gridCol w:w="1072"/>
      </w:tblGrid>
      <w:tr w:rsidR="00151048" w:rsidRPr="00151048" w:rsidTr="00A12A44">
        <w:tc>
          <w:tcPr>
            <w:tcW w:w="573"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br w:type="page"/>
              <w:t>No</w:t>
            </w:r>
          </w:p>
        </w:tc>
        <w:tc>
          <w:tcPr>
            <w:tcW w:w="1552"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 xml:space="preserve">Sub </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Pokok Bahasan</w:t>
            </w:r>
          </w:p>
        </w:tc>
        <w:tc>
          <w:tcPr>
            <w:tcW w:w="749"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No.</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Soal</w:t>
            </w:r>
          </w:p>
        </w:tc>
        <w:tc>
          <w:tcPr>
            <w:tcW w:w="4867"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Indikator, Soal Non Kontekstual, Soal Kontekstual, Konteks</w:t>
            </w:r>
          </w:p>
        </w:tc>
        <w:tc>
          <w:tcPr>
            <w:tcW w:w="1072" w:type="dxa"/>
          </w:tcPr>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 xml:space="preserve">Aspek </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b/>
                <w:sz w:val="20"/>
                <w:szCs w:val="20"/>
              </w:rPr>
              <w:t>Kognitif</w:t>
            </w:r>
          </w:p>
        </w:tc>
      </w:tr>
      <w:tr w:rsidR="00151048" w:rsidRPr="00151048" w:rsidTr="00A12A44">
        <w:trPr>
          <w:trHeight w:val="69"/>
        </w:trPr>
        <w:tc>
          <w:tcPr>
            <w:tcW w:w="573" w:type="dxa"/>
            <w:vMerge w:val="restart"/>
          </w:tcPr>
          <w:p w:rsidR="00151048" w:rsidRPr="00151048" w:rsidRDefault="00151048" w:rsidP="00787FEC">
            <w:pPr>
              <w:spacing w:after="0" w:line="240" w:lineRule="auto"/>
              <w:jc w:val="center"/>
              <w:rPr>
                <w:rFonts w:ascii="Times New Roman" w:hAnsi="Times New Roman"/>
                <w:sz w:val="20"/>
                <w:szCs w:val="20"/>
              </w:rPr>
            </w:pPr>
            <w:r w:rsidRPr="00151048">
              <w:rPr>
                <w:rFonts w:ascii="Times New Roman" w:hAnsi="Times New Roman"/>
                <w:sz w:val="20"/>
                <w:szCs w:val="20"/>
              </w:rPr>
              <w:t>2</w:t>
            </w:r>
          </w:p>
        </w:tc>
        <w:tc>
          <w:tcPr>
            <w:tcW w:w="1552" w:type="dxa"/>
            <w:vMerge w:val="restart"/>
          </w:tcPr>
          <w:p w:rsidR="00151048" w:rsidRPr="00151048" w:rsidRDefault="00151048" w:rsidP="00787FEC">
            <w:pPr>
              <w:spacing w:after="0" w:line="240" w:lineRule="auto"/>
              <w:jc w:val="center"/>
              <w:rPr>
                <w:rFonts w:ascii="Times New Roman" w:hAnsi="Times New Roman"/>
                <w:sz w:val="20"/>
                <w:szCs w:val="20"/>
              </w:rPr>
            </w:pPr>
            <w:r w:rsidRPr="00151048">
              <w:rPr>
                <w:rFonts w:ascii="Times New Roman" w:hAnsi="Times New Roman"/>
                <w:sz w:val="20"/>
                <w:szCs w:val="20"/>
              </w:rPr>
              <w:t xml:space="preserve">Tekanan Fluida </w:t>
            </w:r>
          </w:p>
          <w:p w:rsidR="00151048" w:rsidRPr="00151048" w:rsidRDefault="00151048" w:rsidP="00787FEC">
            <w:pPr>
              <w:spacing w:after="0" w:line="240" w:lineRule="auto"/>
              <w:jc w:val="center"/>
              <w:rPr>
                <w:rFonts w:ascii="Times New Roman" w:hAnsi="Times New Roman"/>
                <w:b/>
                <w:sz w:val="20"/>
                <w:szCs w:val="20"/>
              </w:rPr>
            </w:pPr>
            <w:r w:rsidRPr="00151048">
              <w:rPr>
                <w:rFonts w:ascii="Times New Roman" w:hAnsi="Times New Roman"/>
                <w:sz w:val="20"/>
                <w:szCs w:val="20"/>
              </w:rPr>
              <w:t>(Gaya ke atas)</w:t>
            </w:r>
          </w:p>
        </w:tc>
        <w:tc>
          <w:tcPr>
            <w:tcW w:w="749" w:type="dxa"/>
            <w:vMerge w:val="restart"/>
          </w:tcPr>
          <w:p w:rsidR="00151048" w:rsidRPr="00151048" w:rsidRDefault="00151048" w:rsidP="00787FEC">
            <w:pPr>
              <w:spacing w:after="0" w:line="240" w:lineRule="auto"/>
              <w:jc w:val="center"/>
              <w:rPr>
                <w:rFonts w:ascii="Times New Roman" w:hAnsi="Times New Roman"/>
                <w:sz w:val="20"/>
                <w:szCs w:val="20"/>
              </w:rPr>
            </w:pPr>
            <w:r w:rsidRPr="00151048">
              <w:rPr>
                <w:rFonts w:ascii="Times New Roman" w:hAnsi="Times New Roman"/>
                <w:sz w:val="20"/>
                <w:szCs w:val="20"/>
              </w:rPr>
              <w:t>2</w:t>
            </w:r>
          </w:p>
        </w:tc>
        <w:tc>
          <w:tcPr>
            <w:tcW w:w="4867" w:type="dxa"/>
          </w:tcPr>
          <w:p w:rsidR="00151048" w:rsidRPr="00151048" w:rsidRDefault="00151048" w:rsidP="00787FEC">
            <w:pPr>
              <w:spacing w:after="0" w:line="240" w:lineRule="auto"/>
              <w:rPr>
                <w:rFonts w:ascii="Times New Roman" w:hAnsi="Times New Roman"/>
                <w:b/>
                <w:sz w:val="20"/>
                <w:szCs w:val="20"/>
              </w:rPr>
            </w:pPr>
            <w:r w:rsidRPr="00151048">
              <w:rPr>
                <w:rFonts w:ascii="Times New Roman" w:hAnsi="Times New Roman"/>
                <w:b/>
                <w:sz w:val="20"/>
                <w:szCs w:val="20"/>
              </w:rPr>
              <w:t xml:space="preserve">Indikator : </w:t>
            </w:r>
          </w:p>
          <w:p w:rsidR="00151048" w:rsidRPr="00151048" w:rsidRDefault="00151048" w:rsidP="00787FEC">
            <w:pPr>
              <w:spacing w:after="0" w:line="240" w:lineRule="auto"/>
              <w:rPr>
                <w:rFonts w:ascii="Times New Roman" w:hAnsi="Times New Roman"/>
                <w:b/>
                <w:sz w:val="20"/>
                <w:szCs w:val="20"/>
              </w:rPr>
            </w:pPr>
            <w:r w:rsidRPr="00151048">
              <w:rPr>
                <w:rFonts w:ascii="Times New Roman" w:hAnsi="Times New Roman"/>
                <w:sz w:val="20"/>
                <w:szCs w:val="20"/>
              </w:rPr>
              <w:t>Mahasiswa dapat menjelaskan pengaruh massa jenis zat cair terhadap gaya ke atas zat cair.</w:t>
            </w:r>
          </w:p>
        </w:tc>
        <w:tc>
          <w:tcPr>
            <w:tcW w:w="1072" w:type="dxa"/>
            <w:vMerge w:val="restart"/>
          </w:tcPr>
          <w:p w:rsidR="00151048" w:rsidRPr="00054EFA" w:rsidRDefault="00151048" w:rsidP="00787FEC">
            <w:pPr>
              <w:spacing w:after="0" w:line="240" w:lineRule="auto"/>
              <w:jc w:val="center"/>
              <w:rPr>
                <w:rFonts w:ascii="Times New Roman" w:hAnsi="Times New Roman"/>
                <w:sz w:val="20"/>
                <w:szCs w:val="20"/>
              </w:rPr>
            </w:pPr>
            <w:r w:rsidRPr="00054EFA">
              <w:rPr>
                <w:rFonts w:ascii="Times New Roman" w:hAnsi="Times New Roman"/>
                <w:sz w:val="20"/>
                <w:szCs w:val="20"/>
              </w:rPr>
              <w:t>C2</w:t>
            </w:r>
          </w:p>
        </w:tc>
      </w:tr>
      <w:tr w:rsidR="00151048" w:rsidRPr="00151048" w:rsidTr="00A12A44">
        <w:trPr>
          <w:trHeight w:val="67"/>
        </w:trPr>
        <w:tc>
          <w:tcPr>
            <w:tcW w:w="573" w:type="dxa"/>
            <w:vMerge/>
          </w:tcPr>
          <w:p w:rsidR="00151048" w:rsidRPr="00151048" w:rsidRDefault="00151048" w:rsidP="00787FEC">
            <w:pPr>
              <w:spacing w:after="0" w:line="240" w:lineRule="auto"/>
              <w:jc w:val="center"/>
              <w:rPr>
                <w:rFonts w:ascii="Times New Roman" w:hAnsi="Times New Roman"/>
                <w:b/>
                <w:sz w:val="20"/>
                <w:szCs w:val="20"/>
              </w:rPr>
            </w:pPr>
          </w:p>
        </w:tc>
        <w:tc>
          <w:tcPr>
            <w:tcW w:w="1552" w:type="dxa"/>
            <w:vMerge/>
          </w:tcPr>
          <w:p w:rsidR="00151048" w:rsidRPr="00151048" w:rsidRDefault="00151048" w:rsidP="00787FEC">
            <w:pPr>
              <w:spacing w:after="0" w:line="240" w:lineRule="auto"/>
              <w:jc w:val="center"/>
              <w:rPr>
                <w:rFonts w:ascii="Times New Roman" w:hAnsi="Times New Roman"/>
                <w:b/>
                <w:sz w:val="20"/>
                <w:szCs w:val="20"/>
              </w:rPr>
            </w:pPr>
          </w:p>
        </w:tc>
        <w:tc>
          <w:tcPr>
            <w:tcW w:w="749" w:type="dxa"/>
            <w:vMerge/>
          </w:tcPr>
          <w:p w:rsidR="00151048" w:rsidRPr="00151048" w:rsidRDefault="00151048" w:rsidP="00787FEC">
            <w:pPr>
              <w:spacing w:after="0" w:line="240" w:lineRule="auto"/>
              <w:jc w:val="center"/>
              <w:rPr>
                <w:rFonts w:ascii="Times New Roman" w:hAnsi="Times New Roman"/>
                <w:sz w:val="20"/>
                <w:szCs w:val="20"/>
              </w:rPr>
            </w:pPr>
          </w:p>
        </w:tc>
        <w:tc>
          <w:tcPr>
            <w:tcW w:w="4867" w:type="dxa"/>
          </w:tcPr>
          <w:p w:rsidR="00151048" w:rsidRPr="00151048" w:rsidRDefault="00151048" w:rsidP="00787FEC">
            <w:pPr>
              <w:pStyle w:val="ListParagraph"/>
              <w:autoSpaceDE w:val="0"/>
              <w:autoSpaceDN w:val="0"/>
              <w:adjustRightInd w:val="0"/>
              <w:spacing w:after="0" w:line="240" w:lineRule="auto"/>
              <w:ind w:left="0"/>
              <w:jc w:val="both"/>
              <w:rPr>
                <w:rFonts w:ascii="Times New Roman" w:hAnsi="Times New Roman"/>
                <w:b/>
                <w:sz w:val="20"/>
                <w:szCs w:val="20"/>
              </w:rPr>
            </w:pPr>
            <w:r w:rsidRPr="00151048">
              <w:rPr>
                <w:rFonts w:ascii="Times New Roman" w:hAnsi="Times New Roman"/>
                <w:b/>
                <w:sz w:val="20"/>
                <w:szCs w:val="20"/>
              </w:rPr>
              <w:t xml:space="preserve">Soal Non Kontekstual </w:t>
            </w:r>
            <w:r w:rsidR="00E55339">
              <w:rPr>
                <w:rFonts w:ascii="Times New Roman" w:hAnsi="Times New Roman"/>
                <w:b/>
                <w:sz w:val="20"/>
                <w:szCs w:val="20"/>
              </w:rPr>
              <w:t xml:space="preserve">: </w:t>
            </w:r>
          </w:p>
          <w:p w:rsidR="00E55339" w:rsidRPr="00E55339" w:rsidRDefault="00E55339" w:rsidP="00E55339">
            <w:pPr>
              <w:pStyle w:val="ListParagraph"/>
              <w:spacing w:after="0" w:line="240" w:lineRule="auto"/>
              <w:ind w:left="6" w:hanging="6"/>
              <w:jc w:val="both"/>
              <w:rPr>
                <w:rFonts w:ascii="Times New Roman" w:hAnsi="Times New Roman"/>
                <w:sz w:val="20"/>
                <w:szCs w:val="20"/>
              </w:rPr>
            </w:pPr>
            <w:r w:rsidRPr="00E55339">
              <w:rPr>
                <w:rFonts w:ascii="Times New Roman" w:hAnsi="Times New Roman"/>
                <w:sz w:val="20"/>
                <w:szCs w:val="20"/>
              </w:rPr>
              <w:t>Rapat massa air tawar 1,00 g/cm</w:t>
            </w:r>
            <w:r w:rsidRPr="00E55339">
              <w:rPr>
                <w:rFonts w:ascii="Times New Roman" w:hAnsi="Times New Roman"/>
                <w:sz w:val="20"/>
                <w:szCs w:val="20"/>
                <w:vertAlign w:val="superscript"/>
              </w:rPr>
              <w:t>3</w:t>
            </w:r>
            <w:r w:rsidRPr="00E55339">
              <w:rPr>
                <w:rFonts w:ascii="Times New Roman" w:hAnsi="Times New Roman"/>
                <w:sz w:val="20"/>
                <w:szCs w:val="20"/>
              </w:rPr>
              <w:t xml:space="preserve"> dan rapat massa air laut adalah 1,03 g/cm</w:t>
            </w:r>
            <w:r w:rsidRPr="00E55339">
              <w:rPr>
                <w:rFonts w:ascii="Times New Roman" w:hAnsi="Times New Roman"/>
                <w:sz w:val="20"/>
                <w:szCs w:val="20"/>
                <w:vertAlign w:val="superscript"/>
              </w:rPr>
              <w:t>3</w:t>
            </w:r>
            <w:r w:rsidRPr="00E55339">
              <w:rPr>
                <w:rFonts w:ascii="Times New Roman" w:hAnsi="Times New Roman"/>
                <w:sz w:val="20"/>
                <w:szCs w:val="20"/>
              </w:rPr>
              <w:t>. Jika dua</w:t>
            </w:r>
            <w:r w:rsidRPr="00E55339">
              <w:rPr>
                <w:rFonts w:ascii="Times New Roman" w:hAnsi="Times New Roman"/>
                <w:b/>
                <w:sz w:val="20"/>
                <w:szCs w:val="20"/>
              </w:rPr>
              <w:t xml:space="preserve"> </w:t>
            </w:r>
            <w:r w:rsidRPr="00E55339">
              <w:rPr>
                <w:rFonts w:ascii="Times New Roman" w:hAnsi="Times New Roman"/>
                <w:sz w:val="20"/>
                <w:szCs w:val="20"/>
              </w:rPr>
              <w:t xml:space="preserve">buah perahu yang massa jenisnya sama tetapi bentuknya berbeda, yang satu berada di laut dan yang lain berada di danau air tawar, maka bagaimana posisi kedua perahu tersebut?    </w:t>
            </w:r>
          </w:p>
          <w:p w:rsidR="00E55339" w:rsidRPr="00E55339" w:rsidRDefault="00E55339" w:rsidP="00E55339">
            <w:pPr>
              <w:pStyle w:val="ListParagraph"/>
              <w:numPr>
                <w:ilvl w:val="0"/>
                <w:numId w:val="4"/>
              </w:numPr>
              <w:spacing w:after="0" w:line="240" w:lineRule="auto"/>
              <w:ind w:left="276" w:hanging="270"/>
              <w:jc w:val="both"/>
              <w:rPr>
                <w:rFonts w:ascii="Times New Roman" w:hAnsi="Times New Roman"/>
                <w:sz w:val="20"/>
                <w:szCs w:val="20"/>
              </w:rPr>
            </w:pPr>
            <w:r w:rsidRPr="00E55339">
              <w:rPr>
                <w:rFonts w:ascii="Times New Roman" w:hAnsi="Times New Roman"/>
                <w:sz w:val="20"/>
                <w:szCs w:val="20"/>
              </w:rPr>
              <w:t>lebih tinggi di air tawar.</w:t>
            </w:r>
          </w:p>
          <w:p w:rsidR="00E55339" w:rsidRPr="00E55339" w:rsidRDefault="00E55339" w:rsidP="00E55339">
            <w:pPr>
              <w:pStyle w:val="ListParagraph"/>
              <w:numPr>
                <w:ilvl w:val="0"/>
                <w:numId w:val="4"/>
              </w:numPr>
              <w:spacing w:after="0" w:line="240" w:lineRule="auto"/>
              <w:ind w:left="276" w:hanging="270"/>
              <w:jc w:val="both"/>
              <w:rPr>
                <w:rFonts w:ascii="Times New Roman" w:hAnsi="Times New Roman"/>
                <w:sz w:val="20"/>
                <w:szCs w:val="20"/>
              </w:rPr>
            </w:pPr>
            <w:r w:rsidRPr="00E55339">
              <w:rPr>
                <w:rFonts w:ascii="Times New Roman" w:hAnsi="Times New Roman"/>
                <w:sz w:val="20"/>
                <w:szCs w:val="20"/>
              </w:rPr>
              <w:t>lebih tinggi di air laut.</w:t>
            </w:r>
          </w:p>
          <w:p w:rsidR="00E55339" w:rsidRPr="00E55339" w:rsidRDefault="00E55339" w:rsidP="00E55339">
            <w:pPr>
              <w:pStyle w:val="ListParagraph"/>
              <w:numPr>
                <w:ilvl w:val="0"/>
                <w:numId w:val="4"/>
              </w:numPr>
              <w:spacing w:after="0" w:line="240" w:lineRule="auto"/>
              <w:ind w:left="276" w:hanging="270"/>
              <w:jc w:val="both"/>
              <w:rPr>
                <w:rFonts w:ascii="Times New Roman" w:hAnsi="Times New Roman"/>
                <w:sz w:val="20"/>
                <w:szCs w:val="20"/>
              </w:rPr>
            </w:pPr>
            <w:r w:rsidRPr="00E55339">
              <w:rPr>
                <w:rFonts w:ascii="Times New Roman" w:hAnsi="Times New Roman"/>
                <w:sz w:val="20"/>
                <w:szCs w:val="20"/>
              </w:rPr>
              <w:t>tergantung bentuk perahu.</w:t>
            </w:r>
          </w:p>
          <w:p w:rsidR="00151048" w:rsidRPr="00E55339" w:rsidRDefault="00E55339" w:rsidP="00E55339">
            <w:pPr>
              <w:pStyle w:val="ListParagraph"/>
              <w:numPr>
                <w:ilvl w:val="0"/>
                <w:numId w:val="4"/>
              </w:numPr>
              <w:spacing w:after="0" w:line="240" w:lineRule="auto"/>
              <w:ind w:left="276" w:hanging="270"/>
              <w:rPr>
                <w:rFonts w:ascii="Times New Roman" w:hAnsi="Times New Roman"/>
                <w:b/>
                <w:sz w:val="20"/>
                <w:szCs w:val="20"/>
              </w:rPr>
            </w:pPr>
            <w:r w:rsidRPr="00E55339">
              <w:rPr>
                <w:rFonts w:ascii="Times New Roman" w:hAnsi="Times New Roman"/>
                <w:sz w:val="20"/>
                <w:szCs w:val="20"/>
              </w:rPr>
              <w:t>tergantung luas permukaan perahu.</w:t>
            </w:r>
          </w:p>
        </w:tc>
        <w:tc>
          <w:tcPr>
            <w:tcW w:w="1072" w:type="dxa"/>
            <w:vMerge/>
          </w:tcPr>
          <w:p w:rsidR="00151048" w:rsidRPr="00151048" w:rsidRDefault="00151048" w:rsidP="00787FEC">
            <w:pPr>
              <w:spacing w:after="0" w:line="240" w:lineRule="auto"/>
              <w:jc w:val="center"/>
              <w:rPr>
                <w:rFonts w:ascii="Times New Roman" w:hAnsi="Times New Roman"/>
                <w:b/>
                <w:sz w:val="20"/>
                <w:szCs w:val="20"/>
              </w:rPr>
            </w:pPr>
          </w:p>
        </w:tc>
      </w:tr>
      <w:tr w:rsidR="00151048" w:rsidRPr="00151048" w:rsidTr="00A12A44">
        <w:trPr>
          <w:trHeight w:val="67"/>
        </w:trPr>
        <w:tc>
          <w:tcPr>
            <w:tcW w:w="573" w:type="dxa"/>
            <w:vMerge/>
          </w:tcPr>
          <w:p w:rsidR="00151048" w:rsidRPr="00151048" w:rsidRDefault="00151048" w:rsidP="00787FEC">
            <w:pPr>
              <w:spacing w:after="0" w:line="240" w:lineRule="auto"/>
              <w:jc w:val="center"/>
              <w:rPr>
                <w:rFonts w:ascii="Times New Roman" w:hAnsi="Times New Roman"/>
                <w:b/>
                <w:sz w:val="20"/>
                <w:szCs w:val="20"/>
              </w:rPr>
            </w:pPr>
          </w:p>
        </w:tc>
        <w:tc>
          <w:tcPr>
            <w:tcW w:w="1552" w:type="dxa"/>
            <w:vMerge/>
          </w:tcPr>
          <w:p w:rsidR="00151048" w:rsidRPr="00151048" w:rsidRDefault="00151048" w:rsidP="00787FEC">
            <w:pPr>
              <w:spacing w:after="0" w:line="240" w:lineRule="auto"/>
              <w:jc w:val="center"/>
              <w:rPr>
                <w:rFonts w:ascii="Times New Roman" w:hAnsi="Times New Roman"/>
                <w:b/>
                <w:sz w:val="20"/>
                <w:szCs w:val="20"/>
              </w:rPr>
            </w:pPr>
          </w:p>
        </w:tc>
        <w:tc>
          <w:tcPr>
            <w:tcW w:w="749" w:type="dxa"/>
            <w:vMerge/>
          </w:tcPr>
          <w:p w:rsidR="00151048" w:rsidRPr="00151048" w:rsidRDefault="00151048" w:rsidP="00787FEC">
            <w:pPr>
              <w:spacing w:after="0" w:line="240" w:lineRule="auto"/>
              <w:jc w:val="center"/>
              <w:rPr>
                <w:rFonts w:ascii="Times New Roman" w:hAnsi="Times New Roman"/>
                <w:sz w:val="20"/>
                <w:szCs w:val="20"/>
              </w:rPr>
            </w:pPr>
          </w:p>
        </w:tc>
        <w:tc>
          <w:tcPr>
            <w:tcW w:w="4867" w:type="dxa"/>
          </w:tcPr>
          <w:p w:rsidR="00151048" w:rsidRPr="00151048" w:rsidRDefault="00E55339" w:rsidP="00787FEC">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 xml:space="preserve">Soal Kontekstual : </w:t>
            </w:r>
          </w:p>
          <w:p w:rsidR="00E55339" w:rsidRPr="00E55339" w:rsidRDefault="00E55339" w:rsidP="00E55339">
            <w:pPr>
              <w:autoSpaceDE w:val="0"/>
              <w:autoSpaceDN w:val="0"/>
              <w:adjustRightInd w:val="0"/>
              <w:spacing w:after="0" w:line="240" w:lineRule="auto"/>
              <w:jc w:val="both"/>
              <w:rPr>
                <w:rFonts w:ascii="Times New Roman" w:hAnsi="Times New Roman"/>
                <w:color w:val="000000"/>
                <w:sz w:val="20"/>
                <w:szCs w:val="20"/>
              </w:rPr>
            </w:pPr>
            <w:r w:rsidRPr="00E55339">
              <w:rPr>
                <w:rFonts w:ascii="Times New Roman" w:hAnsi="Times New Roman"/>
                <w:color w:val="000000"/>
                <w:sz w:val="20"/>
                <w:szCs w:val="20"/>
              </w:rPr>
              <w:t xml:space="preserve">Seorang siswa menstandardisasi konsentrasi larutan air laut dengan cara  sedikit demi sedikit menambahkan garam sampai sebutir telur menjadi terapung. Prosedur tersebut didasarkan pada asumsi bahwa semua telur mempunyai … </w:t>
            </w:r>
          </w:p>
          <w:p w:rsidR="00E55339" w:rsidRPr="00E55339" w:rsidRDefault="00E55339" w:rsidP="00E55339">
            <w:pPr>
              <w:autoSpaceDE w:val="0"/>
              <w:autoSpaceDN w:val="0"/>
              <w:adjustRightInd w:val="0"/>
              <w:spacing w:after="0" w:line="240" w:lineRule="auto"/>
              <w:ind w:left="186" w:hanging="180"/>
              <w:rPr>
                <w:rFonts w:ascii="Times New Roman" w:hAnsi="Times New Roman"/>
                <w:color w:val="000000"/>
                <w:sz w:val="20"/>
                <w:szCs w:val="20"/>
              </w:rPr>
            </w:pPr>
            <w:r w:rsidRPr="00E55339">
              <w:rPr>
                <w:rFonts w:ascii="Times New Roman" w:hAnsi="Times New Roman"/>
                <w:color w:val="000000"/>
                <w:sz w:val="20"/>
                <w:szCs w:val="20"/>
              </w:rPr>
              <w:t>A.  volume sama.</w:t>
            </w:r>
          </w:p>
          <w:p w:rsidR="00E55339" w:rsidRPr="00E55339" w:rsidRDefault="00E55339" w:rsidP="00E55339">
            <w:pPr>
              <w:autoSpaceDE w:val="0"/>
              <w:autoSpaceDN w:val="0"/>
              <w:adjustRightInd w:val="0"/>
              <w:spacing w:after="0" w:line="240" w:lineRule="auto"/>
              <w:ind w:left="186" w:hanging="180"/>
              <w:rPr>
                <w:rFonts w:ascii="Times New Roman" w:hAnsi="Times New Roman"/>
                <w:color w:val="000000"/>
                <w:sz w:val="20"/>
                <w:szCs w:val="20"/>
              </w:rPr>
            </w:pPr>
            <w:r w:rsidRPr="00E55339">
              <w:rPr>
                <w:rFonts w:ascii="Times New Roman" w:hAnsi="Times New Roman"/>
                <w:color w:val="000000"/>
                <w:sz w:val="20"/>
                <w:szCs w:val="20"/>
              </w:rPr>
              <w:t>B.  berat  sama.</w:t>
            </w:r>
          </w:p>
          <w:p w:rsidR="00E55339" w:rsidRPr="00E55339" w:rsidRDefault="00E55339" w:rsidP="00E55339">
            <w:pPr>
              <w:autoSpaceDE w:val="0"/>
              <w:autoSpaceDN w:val="0"/>
              <w:adjustRightInd w:val="0"/>
              <w:spacing w:after="0" w:line="240" w:lineRule="auto"/>
              <w:ind w:left="186" w:hanging="180"/>
              <w:rPr>
                <w:rFonts w:ascii="Times New Roman" w:hAnsi="Times New Roman"/>
                <w:color w:val="000000"/>
                <w:sz w:val="20"/>
                <w:szCs w:val="20"/>
              </w:rPr>
            </w:pPr>
            <w:r w:rsidRPr="00E55339">
              <w:rPr>
                <w:rFonts w:ascii="Times New Roman" w:hAnsi="Times New Roman"/>
                <w:color w:val="000000"/>
                <w:sz w:val="20"/>
                <w:szCs w:val="20"/>
              </w:rPr>
              <w:t>C.  kerapatan sama.</w:t>
            </w:r>
          </w:p>
          <w:p w:rsidR="00151048" w:rsidRPr="00151048" w:rsidRDefault="00E55339" w:rsidP="00ED674D">
            <w:pPr>
              <w:spacing w:after="0" w:line="240" w:lineRule="auto"/>
              <w:ind w:left="186" w:hanging="180"/>
              <w:rPr>
                <w:rFonts w:ascii="Times New Roman" w:hAnsi="Times New Roman"/>
                <w:b/>
                <w:sz w:val="20"/>
                <w:szCs w:val="20"/>
              </w:rPr>
            </w:pPr>
            <w:r w:rsidRPr="00E55339">
              <w:rPr>
                <w:rFonts w:ascii="Times New Roman" w:hAnsi="Times New Roman"/>
                <w:color w:val="000000"/>
                <w:sz w:val="20"/>
                <w:szCs w:val="20"/>
              </w:rPr>
              <w:t>D.  bentuk sama.</w:t>
            </w:r>
          </w:p>
        </w:tc>
        <w:tc>
          <w:tcPr>
            <w:tcW w:w="1072" w:type="dxa"/>
            <w:vMerge/>
          </w:tcPr>
          <w:p w:rsidR="00151048" w:rsidRPr="00151048" w:rsidRDefault="00151048" w:rsidP="00787FEC">
            <w:pPr>
              <w:spacing w:after="0" w:line="240" w:lineRule="auto"/>
              <w:jc w:val="center"/>
              <w:rPr>
                <w:rFonts w:ascii="Times New Roman" w:hAnsi="Times New Roman"/>
                <w:b/>
                <w:sz w:val="20"/>
                <w:szCs w:val="20"/>
              </w:rPr>
            </w:pPr>
          </w:p>
        </w:tc>
      </w:tr>
    </w:tbl>
    <w:p w:rsidR="00151048" w:rsidRDefault="00151048" w:rsidP="00151048">
      <w:pPr>
        <w:spacing w:after="0" w:line="240" w:lineRule="auto"/>
        <w:jc w:val="center"/>
        <w:rPr>
          <w:rFonts w:ascii="Times New Roman" w:hAnsi="Times New Roman"/>
          <w:b/>
          <w:sz w:val="24"/>
          <w:szCs w:val="24"/>
        </w:rPr>
      </w:pPr>
    </w:p>
    <w:p w:rsidR="004257B1" w:rsidRDefault="004257B1" w:rsidP="009B62E2">
      <w:pPr>
        <w:spacing w:after="0" w:line="360" w:lineRule="auto"/>
        <w:jc w:val="both"/>
        <w:rPr>
          <w:rFonts w:ascii="Times New Roman" w:hAnsi="Times New Roman" w:cs="Times New Roman"/>
          <w:sz w:val="24"/>
          <w:szCs w:val="24"/>
        </w:rPr>
      </w:pPr>
    </w:p>
    <w:p w:rsidR="009B62E2" w:rsidRDefault="00A91DDC" w:rsidP="009B62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9B62E2">
        <w:rPr>
          <w:rFonts w:ascii="Times New Roman" w:hAnsi="Times New Roman" w:cs="Times New Roman"/>
          <w:sz w:val="24"/>
          <w:szCs w:val="24"/>
        </w:rPr>
        <w:t>nstrumen asesmen pemahaman konsep fisika yang dikembangkan ada 2</w:t>
      </w:r>
      <w:r>
        <w:rPr>
          <w:rFonts w:ascii="Times New Roman" w:hAnsi="Times New Roman" w:cs="Times New Roman"/>
          <w:sz w:val="24"/>
          <w:szCs w:val="24"/>
        </w:rPr>
        <w:t xml:space="preserve">0 </w:t>
      </w:r>
      <w:r w:rsidR="009B62E2">
        <w:rPr>
          <w:rFonts w:ascii="Times New Roman" w:hAnsi="Times New Roman" w:cs="Times New Roman"/>
          <w:sz w:val="24"/>
          <w:szCs w:val="24"/>
        </w:rPr>
        <w:t>(dua</w:t>
      </w:r>
      <w:r>
        <w:rPr>
          <w:rFonts w:ascii="Times New Roman" w:hAnsi="Times New Roman" w:cs="Times New Roman"/>
          <w:sz w:val="24"/>
          <w:szCs w:val="24"/>
        </w:rPr>
        <w:t xml:space="preserve"> puluh</w:t>
      </w:r>
      <w:r w:rsidR="009B62E2">
        <w:rPr>
          <w:rFonts w:ascii="Times New Roman" w:hAnsi="Times New Roman" w:cs="Times New Roman"/>
          <w:sz w:val="24"/>
          <w:szCs w:val="24"/>
        </w:rPr>
        <w:t>)</w:t>
      </w:r>
      <w:r>
        <w:rPr>
          <w:rFonts w:ascii="Times New Roman" w:hAnsi="Times New Roman" w:cs="Times New Roman"/>
          <w:sz w:val="24"/>
          <w:szCs w:val="24"/>
        </w:rPr>
        <w:t xml:space="preserve"> butir soal untuk setiap versi pada </w:t>
      </w:r>
      <w:r w:rsidR="009B62E2">
        <w:rPr>
          <w:rFonts w:ascii="Times New Roman" w:hAnsi="Times New Roman" w:cs="Times New Roman"/>
          <w:sz w:val="24"/>
          <w:szCs w:val="24"/>
        </w:rPr>
        <w:t>masing-masing program studi</w:t>
      </w:r>
      <w:r>
        <w:rPr>
          <w:rFonts w:ascii="Times New Roman" w:hAnsi="Times New Roman" w:cs="Times New Roman"/>
          <w:sz w:val="24"/>
          <w:szCs w:val="24"/>
        </w:rPr>
        <w:t>.</w:t>
      </w:r>
    </w:p>
    <w:p w:rsidR="008C226C" w:rsidRDefault="00787FEC" w:rsidP="00787FE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Instrumen yang telah direvisi berdasarkan hasil telaah ahli diujicobakan di lapangan guna memperoleh butir-butir yang memenuhi persyaratan. Uji coba dilakukan pada mahasiswa program studi pendidikan biologi dan pendidikan kimia FMIPA UNY. </w:t>
      </w:r>
      <w:r w:rsidR="00B160C6">
        <w:rPr>
          <w:rFonts w:ascii="Times New Roman" w:hAnsi="Times New Roman" w:cs="Times New Roman"/>
          <w:sz w:val="24"/>
          <w:szCs w:val="24"/>
        </w:rPr>
        <w:t>Kriteria pemilihan soal pilihan ganda disajikan pada tab</w:t>
      </w:r>
      <w:r w:rsidR="00867DF0">
        <w:rPr>
          <w:rFonts w:ascii="Times New Roman" w:hAnsi="Times New Roman" w:cs="Times New Roman"/>
          <w:sz w:val="24"/>
          <w:szCs w:val="24"/>
        </w:rPr>
        <w:t>el</w:t>
      </w:r>
      <w:r w:rsidR="00B160C6">
        <w:rPr>
          <w:rFonts w:ascii="Times New Roman" w:hAnsi="Times New Roman" w:cs="Times New Roman"/>
          <w:sz w:val="24"/>
          <w:szCs w:val="24"/>
        </w:rPr>
        <w:t xml:space="preserve"> sebagai berikut :</w:t>
      </w:r>
    </w:p>
    <w:p w:rsidR="00B160C6" w:rsidRDefault="00B160C6"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307A1F" w:rsidRDefault="00307A1F" w:rsidP="00787FEC">
      <w:pPr>
        <w:spacing w:after="0" w:line="360" w:lineRule="auto"/>
        <w:ind w:firstLine="720"/>
        <w:jc w:val="both"/>
        <w:rPr>
          <w:rFonts w:ascii="Times New Roman" w:hAnsi="Times New Roman" w:cs="Times New Roman"/>
          <w:sz w:val="24"/>
          <w:szCs w:val="24"/>
        </w:rPr>
      </w:pPr>
    </w:p>
    <w:p w:rsidR="00B160C6" w:rsidRDefault="00B160C6" w:rsidP="00A74347">
      <w:pPr>
        <w:spacing w:after="0" w:line="240" w:lineRule="auto"/>
        <w:jc w:val="center"/>
        <w:rPr>
          <w:rFonts w:ascii="Times New Roman" w:hAnsi="Times New Roman" w:cs="Times New Roman"/>
          <w:sz w:val="24"/>
          <w:szCs w:val="24"/>
        </w:rPr>
      </w:pPr>
      <w:r w:rsidRPr="00ED674D">
        <w:rPr>
          <w:rFonts w:ascii="Times New Roman" w:hAnsi="Times New Roman" w:cs="Times New Roman"/>
          <w:b/>
          <w:sz w:val="24"/>
          <w:szCs w:val="24"/>
        </w:rPr>
        <w:t>Tabel</w:t>
      </w:r>
      <w:r w:rsidR="00ED674D" w:rsidRPr="00ED674D">
        <w:rPr>
          <w:rFonts w:ascii="Times New Roman" w:hAnsi="Times New Roman" w:cs="Times New Roman"/>
          <w:b/>
          <w:sz w:val="24"/>
          <w:szCs w:val="24"/>
        </w:rPr>
        <w:t xml:space="preserve"> 5</w:t>
      </w:r>
      <w:r w:rsidRPr="00ED674D">
        <w:rPr>
          <w:rFonts w:ascii="Times New Roman" w:hAnsi="Times New Roman" w:cs="Times New Roman"/>
          <w:b/>
          <w:sz w:val="24"/>
          <w:szCs w:val="24"/>
        </w:rPr>
        <w:t>.</w:t>
      </w:r>
      <w:r>
        <w:rPr>
          <w:rFonts w:ascii="Times New Roman" w:hAnsi="Times New Roman" w:cs="Times New Roman"/>
          <w:sz w:val="24"/>
          <w:szCs w:val="24"/>
        </w:rPr>
        <w:t xml:space="preserve"> Kriteria Pemilihan Soal Pilihan Ganda</w:t>
      </w:r>
    </w:p>
    <w:p w:rsidR="00A74347" w:rsidRDefault="00A74347" w:rsidP="00A74347">
      <w:pPr>
        <w:spacing w:after="0" w:line="240" w:lineRule="auto"/>
        <w:jc w:val="center"/>
        <w:rPr>
          <w:rFonts w:ascii="Times New Roman" w:hAnsi="Times New Roman" w:cs="Times New Roman"/>
          <w:sz w:val="24"/>
          <w:szCs w:val="24"/>
        </w:rPr>
      </w:pPr>
    </w:p>
    <w:tbl>
      <w:tblPr>
        <w:tblStyle w:val="TableGrid"/>
        <w:tblW w:w="0" w:type="auto"/>
        <w:tblLook w:val="04A0"/>
      </w:tblPr>
      <w:tblGrid>
        <w:gridCol w:w="2937"/>
        <w:gridCol w:w="2938"/>
        <w:gridCol w:w="2938"/>
      </w:tblGrid>
      <w:tr w:rsidR="00B160C6" w:rsidTr="00B160C6">
        <w:tc>
          <w:tcPr>
            <w:tcW w:w="2937" w:type="dxa"/>
          </w:tcPr>
          <w:p w:rsidR="00B160C6" w:rsidRDefault="00307A1F" w:rsidP="00A74347">
            <w:pPr>
              <w:jc w:val="center"/>
              <w:rPr>
                <w:rFonts w:ascii="Times New Roman" w:hAnsi="Times New Roman" w:cs="Times New Roman"/>
                <w:sz w:val="24"/>
                <w:szCs w:val="24"/>
              </w:rPr>
            </w:pPr>
            <w:r>
              <w:rPr>
                <w:rFonts w:ascii="Times New Roman" w:hAnsi="Times New Roman" w:cs="Times New Roman"/>
                <w:sz w:val="24"/>
                <w:szCs w:val="24"/>
              </w:rPr>
              <w:t>Kriteria</w:t>
            </w:r>
          </w:p>
        </w:tc>
        <w:tc>
          <w:tcPr>
            <w:tcW w:w="2938" w:type="dxa"/>
          </w:tcPr>
          <w:p w:rsidR="00B160C6" w:rsidRDefault="00307A1F" w:rsidP="00A74347">
            <w:pPr>
              <w:jc w:val="center"/>
              <w:rPr>
                <w:rFonts w:ascii="Times New Roman" w:hAnsi="Times New Roman" w:cs="Times New Roman"/>
                <w:sz w:val="24"/>
                <w:szCs w:val="24"/>
              </w:rPr>
            </w:pPr>
            <w:r>
              <w:rPr>
                <w:rFonts w:ascii="Times New Roman" w:hAnsi="Times New Roman" w:cs="Times New Roman"/>
                <w:sz w:val="24"/>
                <w:szCs w:val="24"/>
              </w:rPr>
              <w:t>Koefisien</w:t>
            </w:r>
          </w:p>
        </w:tc>
        <w:tc>
          <w:tcPr>
            <w:tcW w:w="2938" w:type="dxa"/>
          </w:tcPr>
          <w:p w:rsidR="00B160C6" w:rsidRDefault="00307A1F" w:rsidP="00A74347">
            <w:pPr>
              <w:jc w:val="center"/>
              <w:rPr>
                <w:rFonts w:ascii="Times New Roman" w:hAnsi="Times New Roman" w:cs="Times New Roman"/>
                <w:sz w:val="24"/>
                <w:szCs w:val="24"/>
              </w:rPr>
            </w:pPr>
            <w:r>
              <w:rPr>
                <w:rFonts w:ascii="Times New Roman" w:hAnsi="Times New Roman" w:cs="Times New Roman"/>
                <w:sz w:val="24"/>
                <w:szCs w:val="24"/>
              </w:rPr>
              <w:t>Keputusan</w:t>
            </w:r>
          </w:p>
        </w:tc>
      </w:tr>
      <w:tr w:rsidR="00307A1F" w:rsidTr="00307A1F">
        <w:trPr>
          <w:trHeight w:val="140"/>
        </w:trPr>
        <w:tc>
          <w:tcPr>
            <w:tcW w:w="2937" w:type="dxa"/>
            <w:vMerge w:val="restart"/>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 xml:space="preserve">Tingkat Kesukaran </w:t>
            </w:r>
          </w:p>
        </w:tc>
        <w:tc>
          <w:tcPr>
            <w:tcW w:w="2938" w:type="dxa"/>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0,30 s.d  0,70</w:t>
            </w:r>
          </w:p>
        </w:tc>
        <w:tc>
          <w:tcPr>
            <w:tcW w:w="2938" w:type="dxa"/>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diterima</w:t>
            </w:r>
          </w:p>
        </w:tc>
      </w:tr>
      <w:tr w:rsidR="00307A1F" w:rsidTr="00307A1F">
        <w:trPr>
          <w:trHeight w:val="140"/>
        </w:trPr>
        <w:tc>
          <w:tcPr>
            <w:tcW w:w="2937" w:type="dxa"/>
            <w:vMerge/>
          </w:tcPr>
          <w:p w:rsidR="00307A1F" w:rsidRDefault="00307A1F" w:rsidP="00A74347">
            <w:pPr>
              <w:jc w:val="center"/>
              <w:rPr>
                <w:rFonts w:ascii="Times New Roman" w:hAnsi="Times New Roman" w:cs="Times New Roman"/>
                <w:sz w:val="24"/>
                <w:szCs w:val="24"/>
              </w:rPr>
            </w:pPr>
          </w:p>
        </w:tc>
        <w:tc>
          <w:tcPr>
            <w:tcW w:w="2938" w:type="dxa"/>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0,10 s.d 0,29</w:t>
            </w:r>
          </w:p>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0,70 s.d 0,90</w:t>
            </w:r>
          </w:p>
        </w:tc>
        <w:tc>
          <w:tcPr>
            <w:tcW w:w="2938" w:type="dxa"/>
            <w:vAlign w:val="center"/>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direvisi</w:t>
            </w:r>
          </w:p>
        </w:tc>
      </w:tr>
      <w:tr w:rsidR="00307A1F" w:rsidTr="00307A1F">
        <w:trPr>
          <w:trHeight w:val="140"/>
        </w:trPr>
        <w:tc>
          <w:tcPr>
            <w:tcW w:w="2937" w:type="dxa"/>
            <w:vMerge/>
          </w:tcPr>
          <w:p w:rsidR="00307A1F" w:rsidRDefault="00307A1F" w:rsidP="00A74347">
            <w:pPr>
              <w:jc w:val="center"/>
              <w:rPr>
                <w:rFonts w:ascii="Times New Roman" w:hAnsi="Times New Roman" w:cs="Times New Roman"/>
                <w:sz w:val="24"/>
                <w:szCs w:val="24"/>
              </w:rPr>
            </w:pPr>
          </w:p>
        </w:tc>
        <w:tc>
          <w:tcPr>
            <w:tcW w:w="2938" w:type="dxa"/>
            <w:vAlign w:val="center"/>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&lt; 0,10 dan &gt; 0,90</w:t>
            </w:r>
          </w:p>
        </w:tc>
        <w:tc>
          <w:tcPr>
            <w:tcW w:w="2938" w:type="dxa"/>
            <w:vAlign w:val="center"/>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ditolak</w:t>
            </w:r>
          </w:p>
        </w:tc>
      </w:tr>
      <w:tr w:rsidR="00307A1F" w:rsidTr="00307A1F">
        <w:trPr>
          <w:trHeight w:val="140"/>
        </w:trPr>
        <w:tc>
          <w:tcPr>
            <w:tcW w:w="2937" w:type="dxa"/>
            <w:vMerge w:val="restart"/>
          </w:tcPr>
          <w:p w:rsidR="00307A1F" w:rsidRDefault="00307A1F" w:rsidP="00A74347">
            <w:pPr>
              <w:jc w:val="center"/>
              <w:rPr>
                <w:rFonts w:ascii="Times New Roman" w:hAnsi="Times New Roman" w:cs="Times New Roman"/>
                <w:sz w:val="24"/>
                <w:szCs w:val="24"/>
              </w:rPr>
            </w:pPr>
            <w:r>
              <w:rPr>
                <w:rFonts w:ascii="Times New Roman" w:hAnsi="Times New Roman" w:cs="Times New Roman"/>
                <w:sz w:val="24"/>
                <w:szCs w:val="24"/>
              </w:rPr>
              <w:t>Daya pembeda</w:t>
            </w:r>
          </w:p>
        </w:tc>
        <w:tc>
          <w:tcPr>
            <w:tcW w:w="2938" w:type="dxa"/>
          </w:tcPr>
          <w:p w:rsidR="00307A1F" w:rsidRPr="00307A1F" w:rsidRDefault="00A74347" w:rsidP="00A74347">
            <w:pPr>
              <w:pStyle w:val="ListParagraph"/>
              <w:rPr>
                <w:rFonts w:ascii="Times New Roman" w:hAnsi="Times New Roman" w:cs="Times New Roman"/>
                <w:sz w:val="24"/>
                <w:szCs w:val="24"/>
              </w:rPr>
            </w:pPr>
            <w:r>
              <w:rPr>
                <w:rFonts w:ascii="Times New Roman" w:hAnsi="Times New Roman" w:cs="Times New Roman"/>
                <w:sz w:val="24"/>
                <w:szCs w:val="24"/>
              </w:rPr>
              <w:t xml:space="preserve">&gt; </w:t>
            </w:r>
            <w:r w:rsidR="00307A1F" w:rsidRPr="00307A1F">
              <w:rPr>
                <w:rFonts w:ascii="Times New Roman" w:hAnsi="Times New Roman" w:cs="Times New Roman"/>
                <w:sz w:val="24"/>
                <w:szCs w:val="24"/>
              </w:rPr>
              <w:t>0,30</w:t>
            </w:r>
          </w:p>
        </w:tc>
        <w:tc>
          <w:tcPr>
            <w:tcW w:w="2938" w:type="dxa"/>
          </w:tcPr>
          <w:p w:rsidR="00307A1F" w:rsidRDefault="00A74347" w:rsidP="00A74347">
            <w:pPr>
              <w:jc w:val="center"/>
              <w:rPr>
                <w:rFonts w:ascii="Times New Roman" w:hAnsi="Times New Roman" w:cs="Times New Roman"/>
                <w:sz w:val="24"/>
                <w:szCs w:val="24"/>
              </w:rPr>
            </w:pPr>
            <w:r>
              <w:rPr>
                <w:rFonts w:ascii="Times New Roman" w:hAnsi="Times New Roman" w:cs="Times New Roman"/>
                <w:sz w:val="24"/>
                <w:szCs w:val="24"/>
              </w:rPr>
              <w:t>diterima</w:t>
            </w:r>
            <w:r w:rsidR="00307A1F">
              <w:rPr>
                <w:rFonts w:ascii="Times New Roman" w:hAnsi="Times New Roman" w:cs="Times New Roman"/>
                <w:sz w:val="24"/>
                <w:szCs w:val="24"/>
              </w:rPr>
              <w:t xml:space="preserve">  </w:t>
            </w:r>
          </w:p>
        </w:tc>
      </w:tr>
      <w:tr w:rsidR="00307A1F" w:rsidTr="00B160C6">
        <w:trPr>
          <w:trHeight w:val="140"/>
        </w:trPr>
        <w:tc>
          <w:tcPr>
            <w:tcW w:w="2937" w:type="dxa"/>
            <w:vMerge/>
          </w:tcPr>
          <w:p w:rsidR="00307A1F" w:rsidRDefault="00307A1F" w:rsidP="00A74347">
            <w:pPr>
              <w:jc w:val="center"/>
              <w:rPr>
                <w:rFonts w:ascii="Times New Roman" w:hAnsi="Times New Roman" w:cs="Times New Roman"/>
                <w:sz w:val="24"/>
                <w:szCs w:val="24"/>
              </w:rPr>
            </w:pPr>
          </w:p>
        </w:tc>
        <w:tc>
          <w:tcPr>
            <w:tcW w:w="2938" w:type="dxa"/>
          </w:tcPr>
          <w:p w:rsidR="00307A1F" w:rsidRDefault="00A74347" w:rsidP="00A74347">
            <w:pPr>
              <w:jc w:val="center"/>
              <w:rPr>
                <w:rFonts w:ascii="Times New Roman" w:hAnsi="Times New Roman" w:cs="Times New Roman"/>
                <w:sz w:val="24"/>
                <w:szCs w:val="24"/>
              </w:rPr>
            </w:pPr>
            <w:r>
              <w:rPr>
                <w:rFonts w:ascii="Times New Roman" w:hAnsi="Times New Roman" w:cs="Times New Roman"/>
                <w:sz w:val="24"/>
                <w:szCs w:val="24"/>
              </w:rPr>
              <w:t>0,10 s.d 0,29</w:t>
            </w:r>
          </w:p>
        </w:tc>
        <w:tc>
          <w:tcPr>
            <w:tcW w:w="2938" w:type="dxa"/>
          </w:tcPr>
          <w:p w:rsidR="00307A1F" w:rsidRDefault="00A74347" w:rsidP="00A74347">
            <w:pPr>
              <w:jc w:val="center"/>
              <w:rPr>
                <w:rFonts w:ascii="Times New Roman" w:hAnsi="Times New Roman" w:cs="Times New Roman"/>
                <w:sz w:val="24"/>
                <w:szCs w:val="24"/>
              </w:rPr>
            </w:pPr>
            <w:r>
              <w:rPr>
                <w:rFonts w:ascii="Times New Roman" w:hAnsi="Times New Roman" w:cs="Times New Roman"/>
                <w:sz w:val="24"/>
                <w:szCs w:val="24"/>
              </w:rPr>
              <w:t>direvisi</w:t>
            </w:r>
          </w:p>
        </w:tc>
      </w:tr>
      <w:tr w:rsidR="00307A1F" w:rsidTr="00B160C6">
        <w:trPr>
          <w:trHeight w:val="140"/>
        </w:trPr>
        <w:tc>
          <w:tcPr>
            <w:tcW w:w="2937" w:type="dxa"/>
            <w:vMerge/>
          </w:tcPr>
          <w:p w:rsidR="00307A1F" w:rsidRDefault="00307A1F" w:rsidP="00A74347">
            <w:pPr>
              <w:jc w:val="center"/>
              <w:rPr>
                <w:rFonts w:ascii="Times New Roman" w:hAnsi="Times New Roman" w:cs="Times New Roman"/>
                <w:sz w:val="24"/>
                <w:szCs w:val="24"/>
              </w:rPr>
            </w:pPr>
          </w:p>
        </w:tc>
        <w:tc>
          <w:tcPr>
            <w:tcW w:w="2938" w:type="dxa"/>
          </w:tcPr>
          <w:p w:rsidR="00307A1F" w:rsidRDefault="00A74347" w:rsidP="00A74347">
            <w:pPr>
              <w:jc w:val="center"/>
              <w:rPr>
                <w:rFonts w:ascii="Times New Roman" w:hAnsi="Times New Roman" w:cs="Times New Roman"/>
                <w:sz w:val="24"/>
                <w:szCs w:val="24"/>
              </w:rPr>
            </w:pPr>
            <w:r>
              <w:rPr>
                <w:rFonts w:ascii="Times New Roman" w:hAnsi="Times New Roman" w:cs="Times New Roman"/>
                <w:sz w:val="24"/>
                <w:szCs w:val="24"/>
              </w:rPr>
              <w:t>&lt; 0,10</w:t>
            </w:r>
          </w:p>
        </w:tc>
        <w:tc>
          <w:tcPr>
            <w:tcW w:w="2938" w:type="dxa"/>
          </w:tcPr>
          <w:p w:rsidR="00307A1F" w:rsidRDefault="00A74347" w:rsidP="00A74347">
            <w:pPr>
              <w:jc w:val="center"/>
              <w:rPr>
                <w:rFonts w:ascii="Times New Roman" w:hAnsi="Times New Roman" w:cs="Times New Roman"/>
                <w:sz w:val="24"/>
                <w:szCs w:val="24"/>
              </w:rPr>
            </w:pPr>
            <w:r>
              <w:rPr>
                <w:rFonts w:ascii="Times New Roman" w:hAnsi="Times New Roman" w:cs="Times New Roman"/>
                <w:sz w:val="24"/>
                <w:szCs w:val="24"/>
              </w:rPr>
              <w:t>ditolak</w:t>
            </w:r>
          </w:p>
        </w:tc>
      </w:tr>
      <w:tr w:rsidR="00B160C6" w:rsidTr="00B160C6">
        <w:tc>
          <w:tcPr>
            <w:tcW w:w="2937" w:type="dxa"/>
          </w:tcPr>
          <w:p w:rsidR="00B160C6" w:rsidRDefault="00A74347" w:rsidP="00A74347">
            <w:pPr>
              <w:jc w:val="center"/>
              <w:rPr>
                <w:rFonts w:ascii="Times New Roman" w:hAnsi="Times New Roman" w:cs="Times New Roman"/>
                <w:sz w:val="24"/>
                <w:szCs w:val="24"/>
              </w:rPr>
            </w:pPr>
            <w:r>
              <w:rPr>
                <w:rFonts w:ascii="Times New Roman" w:hAnsi="Times New Roman" w:cs="Times New Roman"/>
                <w:sz w:val="24"/>
                <w:szCs w:val="24"/>
              </w:rPr>
              <w:t>Proporsi Jawaban</w:t>
            </w:r>
          </w:p>
        </w:tc>
        <w:tc>
          <w:tcPr>
            <w:tcW w:w="2938" w:type="dxa"/>
          </w:tcPr>
          <w:p w:rsidR="00B160C6" w:rsidRDefault="00A74347" w:rsidP="00A74347">
            <w:pPr>
              <w:jc w:val="center"/>
              <w:rPr>
                <w:rFonts w:ascii="Times New Roman" w:hAnsi="Times New Roman" w:cs="Times New Roman"/>
                <w:sz w:val="24"/>
                <w:szCs w:val="24"/>
              </w:rPr>
            </w:pPr>
            <w:r>
              <w:rPr>
                <w:rFonts w:ascii="Times New Roman" w:hAnsi="Times New Roman" w:cs="Times New Roman"/>
                <w:sz w:val="24"/>
                <w:szCs w:val="24"/>
              </w:rPr>
              <w:t>&gt; 0.05</w:t>
            </w:r>
          </w:p>
        </w:tc>
        <w:tc>
          <w:tcPr>
            <w:tcW w:w="2938" w:type="dxa"/>
          </w:tcPr>
          <w:p w:rsidR="00B160C6" w:rsidRDefault="00B160C6" w:rsidP="00A74347">
            <w:pPr>
              <w:jc w:val="center"/>
              <w:rPr>
                <w:rFonts w:ascii="Times New Roman" w:hAnsi="Times New Roman" w:cs="Times New Roman"/>
                <w:sz w:val="24"/>
                <w:szCs w:val="24"/>
              </w:rPr>
            </w:pPr>
          </w:p>
        </w:tc>
      </w:tr>
    </w:tbl>
    <w:p w:rsidR="00B160C6" w:rsidRDefault="00A74347" w:rsidP="00A7434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(Surapranata, 2006 : 47)</w:t>
      </w:r>
    </w:p>
    <w:p w:rsidR="00590645" w:rsidRDefault="00590645" w:rsidP="00787FEC">
      <w:pPr>
        <w:spacing w:after="0" w:line="360" w:lineRule="auto"/>
        <w:ind w:firstLine="720"/>
        <w:jc w:val="both"/>
        <w:rPr>
          <w:rFonts w:ascii="Times New Roman" w:hAnsi="Times New Roman" w:cs="Times New Roman"/>
          <w:sz w:val="24"/>
          <w:szCs w:val="24"/>
        </w:rPr>
      </w:pPr>
    </w:p>
    <w:p w:rsidR="009E1D07" w:rsidRDefault="009F61BF" w:rsidP="009F61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Kriteria tentang validitas butir didasarkan pada korelasi point point biserial</w:t>
      </w:r>
      <w:r w:rsidR="00D20DA3">
        <w:rPr>
          <w:rFonts w:ascii="Times New Roman" w:hAnsi="Times New Roman" w:cs="Times New Roman"/>
          <w:sz w:val="24"/>
          <w:szCs w:val="24"/>
        </w:rPr>
        <w:t xml:space="preserve">. Hal ini dilakukan  karena data skor soal (prediktor) merupakan data yang dikotomi, sedangkan data skor total tes (kriterium) merupakan data yang kontinum atau non dikotomi. Menurut Nunnally (1970) menyatakan bahwa korelasi di atas 0,30 dipandang sebagai butir tes yang baik (Surapranata, 2006 : 64). </w:t>
      </w:r>
    </w:p>
    <w:p w:rsidR="00787FEC" w:rsidRDefault="00787FEC" w:rsidP="00787FE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Rekapitulasi analisis butir soal </w:t>
      </w:r>
      <w:r w:rsidR="004632E7">
        <w:rPr>
          <w:rFonts w:ascii="Times New Roman" w:hAnsi="Times New Roman" w:cs="Times New Roman"/>
          <w:sz w:val="24"/>
          <w:szCs w:val="24"/>
        </w:rPr>
        <w:t xml:space="preserve">dengan menggunakan Item and Test Analysis Program – ITEMAN versi 3.00 </w:t>
      </w:r>
      <w:r>
        <w:rPr>
          <w:rFonts w:ascii="Times New Roman" w:hAnsi="Times New Roman" w:cs="Times New Roman"/>
          <w:sz w:val="24"/>
          <w:szCs w:val="24"/>
        </w:rPr>
        <w:t>berdasarkan hasil uji coba terbatas disajikan pada Tabel sebagai berikut :</w:t>
      </w:r>
    </w:p>
    <w:p w:rsidR="00143C6B" w:rsidRDefault="00143C6B" w:rsidP="00787FEC">
      <w:pPr>
        <w:spacing w:after="0" w:line="360" w:lineRule="auto"/>
        <w:ind w:firstLine="720"/>
        <w:jc w:val="both"/>
        <w:rPr>
          <w:rFonts w:ascii="Times New Roman" w:hAnsi="Times New Roman" w:cs="Times New Roman"/>
          <w:sz w:val="24"/>
          <w:szCs w:val="24"/>
        </w:rPr>
      </w:pPr>
    </w:p>
    <w:p w:rsidR="00787FEC" w:rsidRDefault="00787FEC" w:rsidP="00787FEC">
      <w:pPr>
        <w:spacing w:after="0" w:line="360" w:lineRule="auto"/>
        <w:ind w:firstLine="720"/>
        <w:jc w:val="both"/>
        <w:rPr>
          <w:rFonts w:ascii="Times New Roman" w:hAnsi="Times New Roman" w:cs="Times New Roman"/>
          <w:sz w:val="24"/>
          <w:szCs w:val="24"/>
        </w:rPr>
      </w:pPr>
    </w:p>
    <w:p w:rsidR="00143C6B" w:rsidRDefault="00143C6B" w:rsidP="003D7C3A">
      <w:pPr>
        <w:spacing w:after="0" w:line="240" w:lineRule="auto"/>
        <w:jc w:val="center"/>
        <w:rPr>
          <w:rFonts w:ascii="Times New Roman" w:eastAsia="Times New Roman" w:hAnsi="Times New Roman" w:cs="Times New Roman"/>
          <w:b/>
          <w:bCs/>
          <w:color w:val="000000"/>
          <w:sz w:val="24"/>
          <w:szCs w:val="24"/>
        </w:rPr>
        <w:sectPr w:rsidR="00143C6B" w:rsidSect="00750E48">
          <w:footerReference w:type="default" r:id="rId9"/>
          <w:pgSz w:w="11909" w:h="16834" w:code="9"/>
          <w:pgMar w:top="1872" w:right="1440" w:bottom="1728" w:left="1872" w:header="720" w:footer="720" w:gutter="0"/>
          <w:cols w:space="720"/>
          <w:docGrid w:linePitch="360"/>
        </w:sectPr>
      </w:pPr>
    </w:p>
    <w:p w:rsidR="00ED674D" w:rsidRDefault="00ED674D" w:rsidP="00ED674D">
      <w:pPr>
        <w:spacing w:after="0" w:line="240" w:lineRule="auto"/>
        <w:jc w:val="center"/>
        <w:rPr>
          <w:rFonts w:ascii="Times New Roman" w:hAnsi="Times New Roman"/>
          <w:sz w:val="24"/>
          <w:szCs w:val="24"/>
        </w:rPr>
      </w:pPr>
      <w:r w:rsidRPr="00ED674D">
        <w:rPr>
          <w:rFonts w:ascii="Times New Roman" w:hAnsi="Times New Roman" w:cs="Times New Roman"/>
          <w:b/>
          <w:sz w:val="24"/>
          <w:szCs w:val="24"/>
        </w:rPr>
        <w:lastRenderedPageBreak/>
        <w:t>Tabel 6.</w:t>
      </w:r>
      <w:r>
        <w:rPr>
          <w:rFonts w:ascii="Times New Roman" w:hAnsi="Times New Roman" w:cs="Times New Roman"/>
          <w:sz w:val="24"/>
          <w:szCs w:val="24"/>
        </w:rPr>
        <w:t xml:space="preserve"> </w:t>
      </w:r>
      <w:r w:rsidR="009E1D07" w:rsidRPr="00ED674D">
        <w:rPr>
          <w:rFonts w:ascii="Times New Roman" w:hAnsi="Times New Roman" w:cs="Times New Roman"/>
          <w:sz w:val="24"/>
          <w:szCs w:val="24"/>
        </w:rPr>
        <w:t>Rekapitulasi Analisa Butir</w:t>
      </w:r>
      <w:r w:rsidRPr="00ED674D">
        <w:rPr>
          <w:rFonts w:ascii="Times New Roman" w:hAnsi="Times New Roman" w:cs="Times New Roman"/>
          <w:sz w:val="24"/>
          <w:szCs w:val="24"/>
        </w:rPr>
        <w:t xml:space="preserve"> </w:t>
      </w:r>
      <w:r w:rsidRPr="00ED674D">
        <w:rPr>
          <w:rFonts w:ascii="Times New Roman" w:hAnsi="Times New Roman"/>
          <w:sz w:val="24"/>
          <w:szCs w:val="24"/>
        </w:rPr>
        <w:t xml:space="preserve">Asesmen Pemahaman Konsep Fisika </w:t>
      </w:r>
      <w:r>
        <w:rPr>
          <w:rFonts w:ascii="Times New Roman" w:hAnsi="Times New Roman"/>
          <w:sz w:val="24"/>
          <w:szCs w:val="24"/>
        </w:rPr>
        <w:t>Untuk</w:t>
      </w:r>
    </w:p>
    <w:p w:rsidR="00152FBE" w:rsidRPr="00ED674D" w:rsidRDefault="00ED674D" w:rsidP="00ED674D">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Pr="00ED674D">
        <w:rPr>
          <w:rFonts w:ascii="Times New Roman" w:hAnsi="Times New Roman"/>
          <w:sz w:val="24"/>
          <w:szCs w:val="24"/>
        </w:rPr>
        <w:t xml:space="preserve">Mahasiswa Prodi Pendidikan Biologi </w:t>
      </w:r>
      <w:r w:rsidR="009E1D07" w:rsidRPr="00ED674D">
        <w:rPr>
          <w:rFonts w:ascii="Times New Roman" w:hAnsi="Times New Roman" w:cs="Times New Roman"/>
          <w:sz w:val="24"/>
          <w:szCs w:val="24"/>
        </w:rPr>
        <w:t xml:space="preserve"> (Non Kontekstual)</w:t>
      </w:r>
    </w:p>
    <w:tbl>
      <w:tblPr>
        <w:tblStyle w:val="TableGrid"/>
        <w:tblW w:w="0" w:type="auto"/>
        <w:tblLook w:val="04A0"/>
      </w:tblPr>
      <w:tblGrid>
        <w:gridCol w:w="827"/>
        <w:gridCol w:w="1257"/>
        <w:gridCol w:w="1434"/>
        <w:gridCol w:w="1348"/>
        <w:gridCol w:w="1345"/>
        <w:gridCol w:w="1257"/>
        <w:gridCol w:w="1345"/>
      </w:tblGrid>
      <w:tr w:rsidR="00B11474" w:rsidRPr="00152FBE" w:rsidTr="00152FBE">
        <w:tc>
          <w:tcPr>
            <w:tcW w:w="828" w:type="dxa"/>
            <w:vAlign w:val="center"/>
          </w:tcPr>
          <w:p w:rsidR="00B11474" w:rsidRPr="00152FBE" w:rsidRDefault="00B11474" w:rsidP="00B11474">
            <w:pPr>
              <w:jc w:val="center"/>
              <w:rPr>
                <w:rFonts w:ascii="Times New Roman" w:hAnsi="Times New Roman" w:cs="Times New Roman"/>
              </w:rPr>
            </w:pPr>
            <w:r w:rsidRPr="00152FBE">
              <w:rPr>
                <w:rFonts w:ascii="Times New Roman" w:hAnsi="Times New Roman" w:cs="Times New Roman"/>
              </w:rPr>
              <w:t>No. Butir</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Daya </w:t>
            </w:r>
          </w:p>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Pembeda </w:t>
            </w:r>
          </w:p>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440" w:type="dxa"/>
            <w:vAlign w:val="center"/>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Tingkat </w:t>
            </w:r>
          </w:p>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Kesukaran </w:t>
            </w:r>
          </w:p>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350" w:type="dxa"/>
            <w:vAlign w:val="center"/>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260" w:type="dxa"/>
            <w:vAlign w:val="center"/>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Korelasi</w:t>
            </w:r>
          </w:p>
        </w:tc>
        <w:tc>
          <w:tcPr>
            <w:tcW w:w="1350" w:type="dxa"/>
            <w:vAlign w:val="center"/>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50.60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42.20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0.401</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2</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53.80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60.00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0.424</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3</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40.40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57.80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0.320</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45.90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55.60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0.365</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40.70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62.20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0.319</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53.50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44.40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0.425</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7</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37.70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53.30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0.300</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8</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38.50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48.90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0.307</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9</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40.40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57.80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0.320</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10</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47.40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46.70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0.378</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11</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43.20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66.70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0.333</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12</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45.90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55.60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0.365</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13</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59.60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44.40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0.474</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14</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35.90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62.20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0.282</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revisi</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15</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64.20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48.90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0.512</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16</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49.70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57.80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0.394</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17</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41.80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51.10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0.333</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18</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46.80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53.30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0.373</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19</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48.30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53.30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0.385</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r w:rsidR="00B11474" w:rsidRPr="00152FBE" w:rsidTr="00152FBE">
        <w:tc>
          <w:tcPr>
            <w:tcW w:w="828"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20</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54.30</w:t>
            </w:r>
          </w:p>
        </w:tc>
        <w:tc>
          <w:tcPr>
            <w:tcW w:w="144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Sangat baik</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57.80</w:t>
            </w:r>
          </w:p>
        </w:tc>
        <w:tc>
          <w:tcPr>
            <w:tcW w:w="1350" w:type="dxa"/>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Sedang</w:t>
            </w:r>
          </w:p>
        </w:tc>
        <w:tc>
          <w:tcPr>
            <w:tcW w:w="126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0.430</w:t>
            </w:r>
          </w:p>
        </w:tc>
        <w:tc>
          <w:tcPr>
            <w:tcW w:w="1350" w:type="dxa"/>
            <w:vAlign w:val="bottom"/>
          </w:tcPr>
          <w:p w:rsidR="00B11474" w:rsidRPr="00152FBE" w:rsidRDefault="00B11474" w:rsidP="00B11474">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Ok</w:t>
            </w:r>
          </w:p>
        </w:tc>
      </w:tr>
    </w:tbl>
    <w:p w:rsidR="00152FBE" w:rsidRDefault="00152FBE" w:rsidP="00820B66">
      <w:pPr>
        <w:spacing w:after="0" w:line="240" w:lineRule="auto"/>
        <w:jc w:val="center"/>
      </w:pPr>
    </w:p>
    <w:p w:rsidR="00ED674D" w:rsidRDefault="00ED674D" w:rsidP="00ED674D">
      <w:pPr>
        <w:spacing w:after="0" w:line="240" w:lineRule="auto"/>
        <w:jc w:val="center"/>
        <w:rPr>
          <w:rFonts w:ascii="Times New Roman" w:hAnsi="Times New Roman"/>
          <w:sz w:val="24"/>
          <w:szCs w:val="24"/>
        </w:rPr>
      </w:pPr>
      <w:r w:rsidRPr="00ED674D">
        <w:rPr>
          <w:rFonts w:ascii="Times New Roman" w:hAnsi="Times New Roman" w:cs="Times New Roman"/>
          <w:b/>
          <w:sz w:val="24"/>
          <w:szCs w:val="24"/>
        </w:rPr>
        <w:t xml:space="preserve">Tabel </w:t>
      </w:r>
      <w:r>
        <w:rPr>
          <w:rFonts w:ascii="Times New Roman" w:hAnsi="Times New Roman" w:cs="Times New Roman"/>
          <w:b/>
          <w:sz w:val="24"/>
          <w:szCs w:val="24"/>
        </w:rPr>
        <w:t>7</w:t>
      </w:r>
      <w:r w:rsidRPr="00ED674D">
        <w:rPr>
          <w:rFonts w:ascii="Times New Roman" w:hAnsi="Times New Roman" w:cs="Times New Roman"/>
          <w:b/>
          <w:sz w:val="24"/>
          <w:szCs w:val="24"/>
        </w:rPr>
        <w:t>.</w:t>
      </w:r>
      <w:r>
        <w:rPr>
          <w:rFonts w:ascii="Times New Roman" w:hAnsi="Times New Roman" w:cs="Times New Roman"/>
          <w:sz w:val="24"/>
          <w:szCs w:val="24"/>
        </w:rPr>
        <w:t xml:space="preserve"> </w:t>
      </w:r>
      <w:r w:rsidRPr="00ED674D">
        <w:rPr>
          <w:rFonts w:ascii="Times New Roman" w:hAnsi="Times New Roman" w:cs="Times New Roman"/>
          <w:sz w:val="24"/>
          <w:szCs w:val="24"/>
        </w:rPr>
        <w:t xml:space="preserve">Rekapitulasi Analisa Butir </w:t>
      </w:r>
      <w:r w:rsidRPr="00ED674D">
        <w:rPr>
          <w:rFonts w:ascii="Times New Roman" w:hAnsi="Times New Roman"/>
          <w:sz w:val="24"/>
          <w:szCs w:val="24"/>
        </w:rPr>
        <w:t xml:space="preserve">Asesmen Pemahaman Konsep Fisika </w:t>
      </w:r>
      <w:r>
        <w:rPr>
          <w:rFonts w:ascii="Times New Roman" w:hAnsi="Times New Roman"/>
          <w:sz w:val="24"/>
          <w:szCs w:val="24"/>
        </w:rPr>
        <w:t>Untuk</w:t>
      </w:r>
    </w:p>
    <w:p w:rsidR="00152FBE" w:rsidRPr="00ED674D" w:rsidRDefault="00ED674D" w:rsidP="00ED674D">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Pr="00ED674D">
        <w:rPr>
          <w:rFonts w:ascii="Times New Roman" w:hAnsi="Times New Roman"/>
          <w:sz w:val="24"/>
          <w:szCs w:val="24"/>
        </w:rPr>
        <w:t xml:space="preserve">Mahasiswa Prodi Pendidikan Biologi </w:t>
      </w:r>
      <w:r w:rsidR="009E1D07" w:rsidRPr="00ED674D">
        <w:rPr>
          <w:rFonts w:ascii="Times New Roman" w:hAnsi="Times New Roman" w:cs="Times New Roman"/>
          <w:sz w:val="24"/>
          <w:szCs w:val="24"/>
        </w:rPr>
        <w:t>(Kontekstual)</w:t>
      </w:r>
    </w:p>
    <w:tbl>
      <w:tblPr>
        <w:tblStyle w:val="TableGrid"/>
        <w:tblW w:w="0" w:type="auto"/>
        <w:tblLook w:val="04A0"/>
      </w:tblPr>
      <w:tblGrid>
        <w:gridCol w:w="827"/>
        <w:gridCol w:w="1257"/>
        <w:gridCol w:w="1434"/>
        <w:gridCol w:w="1348"/>
        <w:gridCol w:w="1345"/>
        <w:gridCol w:w="1257"/>
        <w:gridCol w:w="1345"/>
      </w:tblGrid>
      <w:tr w:rsidR="00152FBE" w:rsidRPr="00152FBE" w:rsidTr="00063EE2">
        <w:tc>
          <w:tcPr>
            <w:tcW w:w="827" w:type="dxa"/>
            <w:vAlign w:val="center"/>
          </w:tcPr>
          <w:p w:rsidR="00152FBE" w:rsidRPr="00152FBE" w:rsidRDefault="00152FBE" w:rsidP="00667C59">
            <w:pPr>
              <w:jc w:val="center"/>
              <w:rPr>
                <w:rFonts w:ascii="Times New Roman" w:hAnsi="Times New Roman" w:cs="Times New Roman"/>
              </w:rPr>
            </w:pPr>
            <w:r w:rsidRPr="00152FBE">
              <w:rPr>
                <w:rFonts w:ascii="Times New Roman" w:hAnsi="Times New Roman" w:cs="Times New Roman"/>
              </w:rPr>
              <w:t>No. Butir</w:t>
            </w:r>
          </w:p>
        </w:tc>
        <w:tc>
          <w:tcPr>
            <w:tcW w:w="1257" w:type="dxa"/>
            <w:vAlign w:val="bottom"/>
          </w:tcPr>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Daya </w:t>
            </w:r>
          </w:p>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Pembeda </w:t>
            </w:r>
          </w:p>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434" w:type="dxa"/>
            <w:vAlign w:val="center"/>
          </w:tcPr>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348" w:type="dxa"/>
            <w:vAlign w:val="bottom"/>
          </w:tcPr>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Tingkat </w:t>
            </w:r>
          </w:p>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Kesukaran </w:t>
            </w:r>
          </w:p>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345" w:type="dxa"/>
            <w:vAlign w:val="center"/>
          </w:tcPr>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257" w:type="dxa"/>
            <w:vAlign w:val="center"/>
          </w:tcPr>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Korelasi</w:t>
            </w:r>
          </w:p>
        </w:tc>
        <w:tc>
          <w:tcPr>
            <w:tcW w:w="1345" w:type="dxa"/>
            <w:vAlign w:val="center"/>
          </w:tcPr>
          <w:p w:rsidR="00152FBE" w:rsidRPr="00152FBE" w:rsidRDefault="00152FBE"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51.00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51.10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0.407</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2</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39.70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57.80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0.314</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3</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42.60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53.30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0.340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39.40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55.60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0.313</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38.40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60.00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0.302</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48.40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44.40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0.385</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7</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44.10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62.20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0.346</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8</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44.40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48.90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0.354</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9</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39.40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55.60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0.313</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10</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47.80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48.90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0.381</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11</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44.70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71.10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0.337</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12</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37.70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55.60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0.300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13</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47.30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42.20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0.375</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14</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44.10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62.20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0.346</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15</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40.00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44.40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0.318</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16</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39.50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68.90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0.302</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17</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39.30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51.10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0.313</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18</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42.80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55.60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0.340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19</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40.10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60.00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0.316</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r w:rsidR="00063EE2" w:rsidRPr="00152FBE" w:rsidTr="00063EE2">
        <w:tc>
          <w:tcPr>
            <w:tcW w:w="827" w:type="dxa"/>
            <w:vAlign w:val="bottom"/>
          </w:tcPr>
          <w:p w:rsidR="00063EE2" w:rsidRPr="00152FBE" w:rsidRDefault="00063EE2"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20</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46.50</w:t>
            </w:r>
          </w:p>
        </w:tc>
        <w:tc>
          <w:tcPr>
            <w:tcW w:w="1434"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Sangat baik</w:t>
            </w:r>
          </w:p>
        </w:tc>
        <w:tc>
          <w:tcPr>
            <w:tcW w:w="1348"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57.80</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Sedang</w:t>
            </w:r>
          </w:p>
        </w:tc>
        <w:tc>
          <w:tcPr>
            <w:tcW w:w="1257" w:type="dxa"/>
            <w:vAlign w:val="bottom"/>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0.368</w:t>
            </w:r>
          </w:p>
        </w:tc>
        <w:tc>
          <w:tcPr>
            <w:tcW w:w="1345" w:type="dxa"/>
          </w:tcPr>
          <w:p w:rsidR="00063EE2" w:rsidRPr="00667C59" w:rsidRDefault="00063EE2" w:rsidP="00667C59">
            <w:pPr>
              <w:jc w:val="center"/>
              <w:rPr>
                <w:rFonts w:ascii="Times New Roman" w:eastAsia="Times New Roman" w:hAnsi="Times New Roman" w:cs="Times New Roman"/>
                <w:color w:val="000000"/>
              </w:rPr>
            </w:pPr>
            <w:r w:rsidRPr="00667C59">
              <w:rPr>
                <w:rFonts w:ascii="Times New Roman" w:eastAsia="Times New Roman" w:hAnsi="Times New Roman" w:cs="Times New Roman"/>
                <w:color w:val="000000"/>
              </w:rPr>
              <w:t>Ok</w:t>
            </w:r>
          </w:p>
        </w:tc>
      </w:tr>
    </w:tbl>
    <w:p w:rsidR="00ED674D" w:rsidRDefault="00ED674D" w:rsidP="00ED674D">
      <w:pPr>
        <w:spacing w:after="0" w:line="240" w:lineRule="auto"/>
        <w:jc w:val="center"/>
        <w:rPr>
          <w:rFonts w:ascii="Times New Roman" w:hAnsi="Times New Roman"/>
          <w:sz w:val="24"/>
          <w:szCs w:val="24"/>
        </w:rPr>
      </w:pPr>
      <w:r w:rsidRPr="00ED674D">
        <w:rPr>
          <w:rFonts w:ascii="Times New Roman" w:hAnsi="Times New Roman" w:cs="Times New Roman"/>
          <w:b/>
          <w:sz w:val="24"/>
          <w:szCs w:val="24"/>
        </w:rPr>
        <w:lastRenderedPageBreak/>
        <w:t xml:space="preserve">Tabel </w:t>
      </w:r>
      <w:r>
        <w:rPr>
          <w:rFonts w:ascii="Times New Roman" w:hAnsi="Times New Roman" w:cs="Times New Roman"/>
          <w:b/>
          <w:sz w:val="24"/>
          <w:szCs w:val="24"/>
        </w:rPr>
        <w:t>8</w:t>
      </w:r>
      <w:r w:rsidRPr="00ED674D">
        <w:rPr>
          <w:rFonts w:ascii="Times New Roman" w:hAnsi="Times New Roman" w:cs="Times New Roman"/>
          <w:b/>
          <w:sz w:val="24"/>
          <w:szCs w:val="24"/>
        </w:rPr>
        <w:t>.</w:t>
      </w:r>
      <w:r>
        <w:rPr>
          <w:rFonts w:ascii="Times New Roman" w:hAnsi="Times New Roman" w:cs="Times New Roman"/>
          <w:sz w:val="24"/>
          <w:szCs w:val="24"/>
        </w:rPr>
        <w:t xml:space="preserve"> </w:t>
      </w:r>
      <w:r w:rsidRPr="00ED674D">
        <w:rPr>
          <w:rFonts w:ascii="Times New Roman" w:hAnsi="Times New Roman" w:cs="Times New Roman"/>
          <w:sz w:val="24"/>
          <w:szCs w:val="24"/>
        </w:rPr>
        <w:t xml:space="preserve">Rekapitulasi Analisa Butir </w:t>
      </w:r>
      <w:r w:rsidRPr="00ED674D">
        <w:rPr>
          <w:rFonts w:ascii="Times New Roman" w:hAnsi="Times New Roman"/>
          <w:sz w:val="24"/>
          <w:szCs w:val="24"/>
        </w:rPr>
        <w:t xml:space="preserve">Asesmen Pemahaman Konsep Fisika </w:t>
      </w:r>
      <w:r>
        <w:rPr>
          <w:rFonts w:ascii="Times New Roman" w:hAnsi="Times New Roman"/>
          <w:sz w:val="24"/>
          <w:szCs w:val="24"/>
        </w:rPr>
        <w:t>Untuk</w:t>
      </w:r>
    </w:p>
    <w:p w:rsidR="00EB03A7" w:rsidRPr="00ED674D" w:rsidRDefault="00ED674D" w:rsidP="00ED674D">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Pr="00ED674D">
        <w:rPr>
          <w:rFonts w:ascii="Times New Roman" w:hAnsi="Times New Roman"/>
          <w:sz w:val="24"/>
          <w:szCs w:val="24"/>
        </w:rPr>
        <w:t>Mahasiswa Prodi Pendidikan</w:t>
      </w:r>
      <w:r w:rsidR="009E1D07">
        <w:rPr>
          <w:rFonts w:ascii="Times New Roman" w:hAnsi="Times New Roman" w:cs="Times New Roman"/>
          <w:b/>
          <w:sz w:val="24"/>
          <w:szCs w:val="24"/>
        </w:rPr>
        <w:t xml:space="preserve"> </w:t>
      </w:r>
      <w:r w:rsidR="009E1D07" w:rsidRPr="00ED674D">
        <w:rPr>
          <w:rFonts w:ascii="Times New Roman" w:hAnsi="Times New Roman" w:cs="Times New Roman"/>
          <w:sz w:val="24"/>
          <w:szCs w:val="24"/>
        </w:rPr>
        <w:t xml:space="preserve">Kimia (Non Kontekstual) </w:t>
      </w:r>
    </w:p>
    <w:tbl>
      <w:tblPr>
        <w:tblStyle w:val="TableGrid"/>
        <w:tblW w:w="0" w:type="auto"/>
        <w:tblLook w:val="04A0"/>
      </w:tblPr>
      <w:tblGrid>
        <w:gridCol w:w="827"/>
        <w:gridCol w:w="1257"/>
        <w:gridCol w:w="1434"/>
        <w:gridCol w:w="1348"/>
        <w:gridCol w:w="1345"/>
        <w:gridCol w:w="1257"/>
        <w:gridCol w:w="1345"/>
      </w:tblGrid>
      <w:tr w:rsidR="00EB03A7" w:rsidRPr="00152FBE" w:rsidTr="00667C59">
        <w:tc>
          <w:tcPr>
            <w:tcW w:w="827" w:type="dxa"/>
            <w:vAlign w:val="center"/>
          </w:tcPr>
          <w:p w:rsidR="00EB03A7" w:rsidRPr="00152FBE" w:rsidRDefault="00EB03A7" w:rsidP="00667C59">
            <w:pPr>
              <w:jc w:val="center"/>
              <w:rPr>
                <w:rFonts w:ascii="Times New Roman" w:hAnsi="Times New Roman" w:cs="Times New Roman"/>
              </w:rPr>
            </w:pPr>
            <w:r w:rsidRPr="00152FBE">
              <w:rPr>
                <w:rFonts w:ascii="Times New Roman" w:hAnsi="Times New Roman" w:cs="Times New Roman"/>
              </w:rPr>
              <w:t>No. Butir</w:t>
            </w:r>
          </w:p>
        </w:tc>
        <w:tc>
          <w:tcPr>
            <w:tcW w:w="1257" w:type="dxa"/>
            <w:vAlign w:val="bottom"/>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Daya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Pembeda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434"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348" w:type="dxa"/>
            <w:vAlign w:val="bottom"/>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Tingkat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Kesukaran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345"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257"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Korelasi</w:t>
            </w:r>
          </w:p>
        </w:tc>
        <w:tc>
          <w:tcPr>
            <w:tcW w:w="1345"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40.60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0.316</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2</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33.80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67.50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0.260</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revisi</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3</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44.30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0.344</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4</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29.90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Cukup</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62.50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0.235</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revisi</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5</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47.80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75.00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0.351</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6</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46.30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0.369</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7</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49.40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0.393</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8</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42.40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0.329</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9</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33.70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62.50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0.264</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revisi</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10</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56.80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75.00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0.417</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11</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69.40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0.539</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12</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46.40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0.361</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13</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60.00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0.466</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14</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42.70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0.340</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15</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45.10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57.50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0.358</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16</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53.40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42.50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0.424</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17</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44.50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0.346</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18</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46.60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40.00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0.368</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19</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52.00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0.404</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E41E69" w:rsidRPr="00152FBE" w:rsidTr="00667C59">
        <w:tc>
          <w:tcPr>
            <w:tcW w:w="827" w:type="dxa"/>
            <w:vAlign w:val="bottom"/>
          </w:tcPr>
          <w:p w:rsidR="00E41E69" w:rsidRPr="00152FBE" w:rsidRDefault="00E41E69"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20</w:t>
            </w:r>
          </w:p>
        </w:tc>
        <w:tc>
          <w:tcPr>
            <w:tcW w:w="1257" w:type="dxa"/>
            <w:vAlign w:val="bottom"/>
          </w:tcPr>
          <w:p w:rsidR="00E41E69" w:rsidRPr="006952CE" w:rsidRDefault="00E41E69" w:rsidP="00667C59">
            <w:pPr>
              <w:jc w:val="right"/>
              <w:rPr>
                <w:rFonts w:ascii="Times New Roman" w:eastAsia="Times New Roman" w:hAnsi="Times New Roman" w:cs="Times New Roman"/>
                <w:color w:val="000000"/>
              </w:rPr>
            </w:pPr>
            <w:r w:rsidRPr="006952CE">
              <w:rPr>
                <w:rFonts w:ascii="Times New Roman" w:eastAsia="Times New Roman" w:hAnsi="Times New Roman" w:cs="Times New Roman"/>
                <w:color w:val="000000"/>
              </w:rPr>
              <w:t>51.80</w:t>
            </w:r>
          </w:p>
        </w:tc>
        <w:tc>
          <w:tcPr>
            <w:tcW w:w="1434"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E41E69" w:rsidRPr="006952CE" w:rsidRDefault="00E41E6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55.00</w:t>
            </w:r>
          </w:p>
        </w:tc>
        <w:tc>
          <w:tcPr>
            <w:tcW w:w="1345" w:type="dxa"/>
          </w:tcPr>
          <w:p w:rsidR="00E41E6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0.412</w:t>
            </w:r>
          </w:p>
        </w:tc>
        <w:tc>
          <w:tcPr>
            <w:tcW w:w="1345" w:type="dxa"/>
            <w:vAlign w:val="bottom"/>
          </w:tcPr>
          <w:p w:rsidR="00E41E69" w:rsidRPr="006952CE" w:rsidRDefault="00E41E6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bl>
    <w:p w:rsidR="00EB03A7" w:rsidRDefault="00EB03A7" w:rsidP="00EB03A7">
      <w:pPr>
        <w:spacing w:after="0" w:line="240" w:lineRule="auto"/>
        <w:jc w:val="center"/>
      </w:pPr>
    </w:p>
    <w:p w:rsidR="00ED674D" w:rsidRDefault="00ED674D" w:rsidP="00ED674D">
      <w:pPr>
        <w:spacing w:after="0" w:line="240" w:lineRule="auto"/>
        <w:jc w:val="center"/>
        <w:rPr>
          <w:rFonts w:ascii="Times New Roman" w:hAnsi="Times New Roman"/>
          <w:sz w:val="24"/>
          <w:szCs w:val="24"/>
        </w:rPr>
      </w:pPr>
      <w:r w:rsidRPr="00ED674D">
        <w:rPr>
          <w:rFonts w:ascii="Times New Roman" w:hAnsi="Times New Roman" w:cs="Times New Roman"/>
          <w:b/>
          <w:sz w:val="24"/>
          <w:szCs w:val="24"/>
        </w:rPr>
        <w:t xml:space="preserve">Tabel </w:t>
      </w:r>
      <w:r>
        <w:rPr>
          <w:rFonts w:ascii="Times New Roman" w:hAnsi="Times New Roman" w:cs="Times New Roman"/>
          <w:b/>
          <w:sz w:val="24"/>
          <w:szCs w:val="24"/>
        </w:rPr>
        <w:t>9</w:t>
      </w:r>
      <w:r w:rsidRPr="00ED674D">
        <w:rPr>
          <w:rFonts w:ascii="Times New Roman" w:hAnsi="Times New Roman" w:cs="Times New Roman"/>
          <w:b/>
          <w:sz w:val="24"/>
          <w:szCs w:val="24"/>
        </w:rPr>
        <w:t>.</w:t>
      </w:r>
      <w:r>
        <w:rPr>
          <w:rFonts w:ascii="Times New Roman" w:hAnsi="Times New Roman" w:cs="Times New Roman"/>
          <w:sz w:val="24"/>
          <w:szCs w:val="24"/>
        </w:rPr>
        <w:t xml:space="preserve"> </w:t>
      </w:r>
      <w:r w:rsidRPr="00ED674D">
        <w:rPr>
          <w:rFonts w:ascii="Times New Roman" w:hAnsi="Times New Roman" w:cs="Times New Roman"/>
          <w:sz w:val="24"/>
          <w:szCs w:val="24"/>
        </w:rPr>
        <w:t xml:space="preserve">Rekapitulasi Analisa Butir </w:t>
      </w:r>
      <w:r w:rsidRPr="00ED674D">
        <w:rPr>
          <w:rFonts w:ascii="Times New Roman" w:hAnsi="Times New Roman"/>
          <w:sz w:val="24"/>
          <w:szCs w:val="24"/>
        </w:rPr>
        <w:t xml:space="preserve">Asesmen Pemahaman Konsep Fisika </w:t>
      </w:r>
      <w:r>
        <w:rPr>
          <w:rFonts w:ascii="Times New Roman" w:hAnsi="Times New Roman"/>
          <w:sz w:val="24"/>
          <w:szCs w:val="24"/>
        </w:rPr>
        <w:t>Untuk</w:t>
      </w:r>
    </w:p>
    <w:p w:rsidR="00ED674D" w:rsidRPr="00ED674D" w:rsidRDefault="00ED674D" w:rsidP="00ED674D">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Pr="00ED674D">
        <w:rPr>
          <w:rFonts w:ascii="Times New Roman" w:hAnsi="Times New Roman"/>
          <w:sz w:val="24"/>
          <w:szCs w:val="24"/>
        </w:rPr>
        <w:t>Mahasiswa Prodi Pendidikan</w:t>
      </w:r>
      <w:r>
        <w:rPr>
          <w:rFonts w:ascii="Times New Roman" w:hAnsi="Times New Roman" w:cs="Times New Roman"/>
          <w:b/>
          <w:sz w:val="24"/>
          <w:szCs w:val="24"/>
        </w:rPr>
        <w:t xml:space="preserve"> </w:t>
      </w:r>
      <w:r>
        <w:rPr>
          <w:rFonts w:ascii="Times New Roman" w:hAnsi="Times New Roman" w:cs="Times New Roman"/>
          <w:sz w:val="24"/>
          <w:szCs w:val="24"/>
        </w:rPr>
        <w:t>Kimia (</w:t>
      </w:r>
      <w:r w:rsidRPr="00ED674D">
        <w:rPr>
          <w:rFonts w:ascii="Times New Roman" w:hAnsi="Times New Roman" w:cs="Times New Roman"/>
          <w:sz w:val="24"/>
          <w:szCs w:val="24"/>
        </w:rPr>
        <w:t xml:space="preserve">Kontekstual) </w:t>
      </w:r>
    </w:p>
    <w:tbl>
      <w:tblPr>
        <w:tblStyle w:val="TableGrid"/>
        <w:tblW w:w="0" w:type="auto"/>
        <w:tblLook w:val="04A0"/>
      </w:tblPr>
      <w:tblGrid>
        <w:gridCol w:w="827"/>
        <w:gridCol w:w="1257"/>
        <w:gridCol w:w="1434"/>
        <w:gridCol w:w="1348"/>
        <w:gridCol w:w="1345"/>
        <w:gridCol w:w="1257"/>
        <w:gridCol w:w="1345"/>
      </w:tblGrid>
      <w:tr w:rsidR="00EB03A7" w:rsidRPr="00152FBE" w:rsidTr="00667C59">
        <w:tc>
          <w:tcPr>
            <w:tcW w:w="827" w:type="dxa"/>
            <w:vAlign w:val="center"/>
          </w:tcPr>
          <w:p w:rsidR="00EB03A7" w:rsidRPr="00152FBE" w:rsidRDefault="00EB03A7" w:rsidP="00667C59">
            <w:pPr>
              <w:jc w:val="center"/>
              <w:rPr>
                <w:rFonts w:ascii="Times New Roman" w:hAnsi="Times New Roman" w:cs="Times New Roman"/>
              </w:rPr>
            </w:pPr>
            <w:r w:rsidRPr="00152FBE">
              <w:rPr>
                <w:rFonts w:ascii="Times New Roman" w:hAnsi="Times New Roman" w:cs="Times New Roman"/>
              </w:rPr>
              <w:t>No. Butir</w:t>
            </w:r>
          </w:p>
        </w:tc>
        <w:tc>
          <w:tcPr>
            <w:tcW w:w="1257" w:type="dxa"/>
            <w:vAlign w:val="bottom"/>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Daya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Pembeda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434"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348" w:type="dxa"/>
            <w:vAlign w:val="bottom"/>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Tingkat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 xml:space="preserve">Kesukaran </w:t>
            </w:r>
          </w:p>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w:t>
            </w:r>
          </w:p>
        </w:tc>
        <w:tc>
          <w:tcPr>
            <w:tcW w:w="1345"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c>
          <w:tcPr>
            <w:tcW w:w="1257"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Korelasi</w:t>
            </w:r>
          </w:p>
        </w:tc>
        <w:tc>
          <w:tcPr>
            <w:tcW w:w="1345" w:type="dxa"/>
            <w:vAlign w:val="center"/>
          </w:tcPr>
          <w:p w:rsidR="00EB03A7" w:rsidRPr="00152FBE" w:rsidRDefault="00EB03A7" w:rsidP="00667C59">
            <w:pPr>
              <w:jc w:val="center"/>
              <w:rPr>
                <w:rFonts w:ascii="Times New Roman" w:eastAsia="Times New Roman" w:hAnsi="Times New Roman" w:cs="Times New Roman"/>
                <w:color w:val="000000"/>
              </w:rPr>
            </w:pPr>
            <w:r w:rsidRPr="00152FBE">
              <w:rPr>
                <w:rFonts w:ascii="Times New Roman" w:eastAsia="Times New Roman" w:hAnsi="Times New Roman" w:cs="Times New Roman"/>
                <w:color w:val="000000"/>
              </w:rPr>
              <w:t>Kriteria</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48.80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70.00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0.371</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2</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47.80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0.374</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45.00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67.50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0.346</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47.80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50.00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0.381</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59.00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0.453</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42.60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35.00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0.331</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7</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47.70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45.00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0.380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8</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58.20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45.00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0.463</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9</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42.60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50.00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0.340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10</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34.40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77.50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Mudah</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0.247</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revisi</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11</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50.30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55.00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0.401</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12</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42.80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72.50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0.320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13</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56.50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50.00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0.451</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14</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62.10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0.492</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15</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35.40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67.50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0.272</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revisi</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16</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55.10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0.436</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17</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42.30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0.331</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18</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37.40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50.00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0.298</w:t>
            </w:r>
          </w:p>
        </w:tc>
        <w:tc>
          <w:tcPr>
            <w:tcW w:w="1345" w:type="dxa"/>
          </w:tcPr>
          <w:p w:rsidR="00160349" w:rsidRPr="006952CE" w:rsidRDefault="00160349" w:rsidP="006952CE">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revisi</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19</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47.70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47.50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0.380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r w:rsidR="00160349" w:rsidRPr="00152FBE" w:rsidTr="00667C59">
        <w:tc>
          <w:tcPr>
            <w:tcW w:w="827" w:type="dxa"/>
            <w:vAlign w:val="bottom"/>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20</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49.60</w:t>
            </w:r>
          </w:p>
        </w:tc>
        <w:tc>
          <w:tcPr>
            <w:tcW w:w="1434" w:type="dxa"/>
          </w:tcPr>
          <w:p w:rsidR="00160349" w:rsidRPr="006952CE" w:rsidRDefault="00160349" w:rsidP="00667C59">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Sangat baik</w:t>
            </w:r>
          </w:p>
        </w:tc>
        <w:tc>
          <w:tcPr>
            <w:tcW w:w="1348"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62.50</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Sedang</w:t>
            </w:r>
          </w:p>
        </w:tc>
        <w:tc>
          <w:tcPr>
            <w:tcW w:w="1257" w:type="dxa"/>
            <w:vAlign w:val="bottom"/>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0.388</w:t>
            </w:r>
          </w:p>
        </w:tc>
        <w:tc>
          <w:tcPr>
            <w:tcW w:w="1345" w:type="dxa"/>
          </w:tcPr>
          <w:p w:rsidR="00160349" w:rsidRPr="006952CE" w:rsidRDefault="00160349" w:rsidP="00652BF5">
            <w:pPr>
              <w:jc w:val="center"/>
              <w:rPr>
                <w:rFonts w:ascii="Times New Roman" w:eastAsia="Times New Roman" w:hAnsi="Times New Roman" w:cs="Times New Roman"/>
                <w:color w:val="000000"/>
              </w:rPr>
            </w:pPr>
            <w:r w:rsidRPr="006952CE">
              <w:rPr>
                <w:rFonts w:ascii="Times New Roman" w:eastAsia="Times New Roman" w:hAnsi="Times New Roman" w:cs="Times New Roman"/>
                <w:color w:val="000000"/>
              </w:rPr>
              <w:t>Ok</w:t>
            </w:r>
          </w:p>
        </w:tc>
      </w:tr>
    </w:tbl>
    <w:p w:rsidR="00152FBE" w:rsidRDefault="00152FBE" w:rsidP="00820B66">
      <w:pPr>
        <w:spacing w:after="0" w:line="240" w:lineRule="auto"/>
        <w:jc w:val="center"/>
        <w:sectPr w:rsidR="00152FBE" w:rsidSect="00750E48">
          <w:pgSz w:w="11909" w:h="16834" w:code="9"/>
          <w:pgMar w:top="1728" w:right="1440" w:bottom="1584" w:left="1872" w:header="720" w:footer="720" w:gutter="0"/>
          <w:cols w:space="720"/>
          <w:docGrid w:linePitch="360"/>
        </w:sectPr>
      </w:pPr>
    </w:p>
    <w:p w:rsidR="00960629" w:rsidRDefault="00750E48" w:rsidP="00750E4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PENUTUP</w:t>
      </w:r>
    </w:p>
    <w:p w:rsidR="00A3292F" w:rsidRDefault="00A3292F" w:rsidP="00A3292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Instrumen asesmen pemahaman konsep fisika bagi mahasiswa pendidikan biologi dan pendidikan kimia </w:t>
      </w:r>
      <w:r w:rsidR="00C24429">
        <w:rPr>
          <w:rFonts w:ascii="Times New Roman" w:hAnsi="Times New Roman" w:cs="Times New Roman"/>
          <w:sz w:val="24"/>
          <w:szCs w:val="24"/>
        </w:rPr>
        <w:t>ada 2</w:t>
      </w:r>
      <w:r>
        <w:rPr>
          <w:rFonts w:ascii="Times New Roman" w:hAnsi="Times New Roman" w:cs="Times New Roman"/>
          <w:sz w:val="24"/>
          <w:szCs w:val="24"/>
        </w:rPr>
        <w:t xml:space="preserve"> (dua) versi untuk masing-masing program studi, yaitu versi “non kontekstual” dan versi “kontekstual”. Instrumen asesmen pemahaman konsep fisika versi “non kontekstual” merupakan instrumen asesmen pemahaman konsep fisika sebagaimana yang diberikan pada mahasiswa program pendidikan fisika. Sedangkan instrumen asesmen pemahaman konsep fisika versi “kontekstual” merupakan instrumen asesmen pemahaman konsep fisika yang menyesuaikan dengan materi biologi dan kimia.</w:t>
      </w:r>
    </w:p>
    <w:p w:rsidR="00C24429" w:rsidRDefault="00C24429" w:rsidP="00A3292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uji coba dari 20 </w:t>
      </w:r>
      <w:r w:rsidR="004F3BD9">
        <w:rPr>
          <w:rFonts w:ascii="Times New Roman" w:hAnsi="Times New Roman" w:cs="Times New Roman"/>
          <w:sz w:val="24"/>
          <w:szCs w:val="24"/>
        </w:rPr>
        <w:t xml:space="preserve">(dua puluh) </w:t>
      </w:r>
      <w:r>
        <w:rPr>
          <w:rFonts w:ascii="Times New Roman" w:hAnsi="Times New Roman" w:cs="Times New Roman"/>
          <w:sz w:val="24"/>
          <w:szCs w:val="24"/>
        </w:rPr>
        <w:t xml:space="preserve">butir soal untuk setiap versi pada masing-masing program studi diperoleh hasil sebagai berikut : </w:t>
      </w:r>
    </w:p>
    <w:p w:rsidR="004F3BD9" w:rsidRDefault="004F3BD9" w:rsidP="004F3BD9">
      <w:pPr>
        <w:pStyle w:val="ListParagraph"/>
        <w:numPr>
          <w:ilvl w:val="0"/>
          <w:numId w:val="11"/>
        </w:numPr>
        <w:spacing w:after="0" w:line="360" w:lineRule="auto"/>
        <w:ind w:left="360"/>
        <w:jc w:val="both"/>
        <w:rPr>
          <w:rFonts w:ascii="Times New Roman" w:hAnsi="Times New Roman" w:cs="Times New Roman"/>
          <w:sz w:val="24"/>
          <w:szCs w:val="24"/>
        </w:rPr>
      </w:pPr>
      <w:r w:rsidRPr="004F3BD9">
        <w:rPr>
          <w:rFonts w:ascii="Times New Roman" w:hAnsi="Times New Roman" w:cs="Times New Roman"/>
          <w:sz w:val="24"/>
          <w:szCs w:val="24"/>
        </w:rPr>
        <w:t xml:space="preserve">Diperoleh 19 </w:t>
      </w:r>
      <w:r>
        <w:rPr>
          <w:rFonts w:ascii="Times New Roman" w:hAnsi="Times New Roman" w:cs="Times New Roman"/>
          <w:sz w:val="24"/>
          <w:szCs w:val="24"/>
        </w:rPr>
        <w:t xml:space="preserve">(sembilan belas) </w:t>
      </w:r>
      <w:r w:rsidRPr="004F3BD9">
        <w:rPr>
          <w:rFonts w:ascii="Times New Roman" w:hAnsi="Times New Roman" w:cs="Times New Roman"/>
          <w:sz w:val="24"/>
          <w:szCs w:val="24"/>
        </w:rPr>
        <w:t>butir soal yang memenuhi persyaratan butir soal yang baik untuk instrumen asesmen pemahaman konsep fisika bagi mahasiswa pendidikan biologi versi “non kontekstual”</w:t>
      </w:r>
      <w:r>
        <w:rPr>
          <w:rFonts w:ascii="Times New Roman" w:hAnsi="Times New Roman" w:cs="Times New Roman"/>
          <w:sz w:val="24"/>
          <w:szCs w:val="24"/>
        </w:rPr>
        <w:t>, a</w:t>
      </w:r>
      <w:r w:rsidRPr="004F3BD9">
        <w:rPr>
          <w:rFonts w:ascii="Times New Roman" w:hAnsi="Times New Roman" w:cs="Times New Roman"/>
          <w:sz w:val="24"/>
          <w:szCs w:val="24"/>
        </w:rPr>
        <w:t xml:space="preserve">da </w:t>
      </w:r>
      <w:r>
        <w:rPr>
          <w:rFonts w:ascii="Times New Roman" w:hAnsi="Times New Roman" w:cs="Times New Roman"/>
          <w:sz w:val="24"/>
          <w:szCs w:val="24"/>
        </w:rPr>
        <w:t>1 (</w:t>
      </w:r>
      <w:r w:rsidRPr="004F3BD9">
        <w:rPr>
          <w:rFonts w:ascii="Times New Roman" w:hAnsi="Times New Roman" w:cs="Times New Roman"/>
          <w:sz w:val="24"/>
          <w:szCs w:val="24"/>
        </w:rPr>
        <w:t>satu</w:t>
      </w:r>
      <w:r>
        <w:rPr>
          <w:rFonts w:ascii="Times New Roman" w:hAnsi="Times New Roman" w:cs="Times New Roman"/>
          <w:sz w:val="24"/>
          <w:szCs w:val="24"/>
        </w:rPr>
        <w:t>)</w:t>
      </w:r>
      <w:r w:rsidRPr="004F3BD9">
        <w:rPr>
          <w:rFonts w:ascii="Times New Roman" w:hAnsi="Times New Roman" w:cs="Times New Roman"/>
          <w:sz w:val="24"/>
          <w:szCs w:val="24"/>
        </w:rPr>
        <w:t xml:space="preserve"> butir soal yang perlu direvisi</w:t>
      </w:r>
      <w:r>
        <w:rPr>
          <w:rFonts w:ascii="Times New Roman" w:hAnsi="Times New Roman" w:cs="Times New Roman"/>
          <w:sz w:val="24"/>
          <w:szCs w:val="24"/>
        </w:rPr>
        <w:t>.</w:t>
      </w:r>
    </w:p>
    <w:p w:rsidR="004F3BD9" w:rsidRDefault="004F3BD9" w:rsidP="004F3BD9">
      <w:pPr>
        <w:pStyle w:val="ListParagraph"/>
        <w:numPr>
          <w:ilvl w:val="0"/>
          <w:numId w:val="11"/>
        </w:numPr>
        <w:spacing w:after="0" w:line="360" w:lineRule="auto"/>
        <w:ind w:left="360"/>
        <w:jc w:val="both"/>
        <w:rPr>
          <w:rFonts w:ascii="Times New Roman" w:hAnsi="Times New Roman" w:cs="Times New Roman"/>
          <w:sz w:val="24"/>
          <w:szCs w:val="24"/>
        </w:rPr>
      </w:pPr>
      <w:r w:rsidRPr="004F3BD9">
        <w:rPr>
          <w:rFonts w:ascii="Times New Roman" w:hAnsi="Times New Roman" w:cs="Times New Roman"/>
          <w:sz w:val="24"/>
          <w:szCs w:val="24"/>
        </w:rPr>
        <w:t xml:space="preserve">Diperoleh </w:t>
      </w:r>
      <w:r>
        <w:rPr>
          <w:rFonts w:ascii="Times New Roman" w:hAnsi="Times New Roman" w:cs="Times New Roman"/>
          <w:sz w:val="24"/>
          <w:szCs w:val="24"/>
        </w:rPr>
        <w:t>20</w:t>
      </w:r>
      <w:r w:rsidRPr="004F3BD9">
        <w:rPr>
          <w:rFonts w:ascii="Times New Roman" w:hAnsi="Times New Roman" w:cs="Times New Roman"/>
          <w:sz w:val="24"/>
          <w:szCs w:val="24"/>
        </w:rPr>
        <w:t xml:space="preserve"> </w:t>
      </w:r>
      <w:r>
        <w:rPr>
          <w:rFonts w:ascii="Times New Roman" w:hAnsi="Times New Roman" w:cs="Times New Roman"/>
          <w:sz w:val="24"/>
          <w:szCs w:val="24"/>
        </w:rPr>
        <w:t xml:space="preserve">(dua puluh) </w:t>
      </w:r>
      <w:r w:rsidRPr="004F3BD9">
        <w:rPr>
          <w:rFonts w:ascii="Times New Roman" w:hAnsi="Times New Roman" w:cs="Times New Roman"/>
          <w:sz w:val="24"/>
          <w:szCs w:val="24"/>
        </w:rPr>
        <w:t>butir soal yang memenuhi persyaratan butir soal yang baik untuk instrumen asesmen pemahaman konsep fisika bagi mahasiswa pendidikan biologi versi “kontekstual”</w:t>
      </w:r>
      <w:r>
        <w:rPr>
          <w:rFonts w:ascii="Times New Roman" w:hAnsi="Times New Roman" w:cs="Times New Roman"/>
          <w:sz w:val="24"/>
          <w:szCs w:val="24"/>
        </w:rPr>
        <w:t>.</w:t>
      </w:r>
    </w:p>
    <w:p w:rsidR="004F3BD9" w:rsidRDefault="004F3BD9" w:rsidP="004F3BD9">
      <w:pPr>
        <w:pStyle w:val="ListParagraph"/>
        <w:numPr>
          <w:ilvl w:val="0"/>
          <w:numId w:val="11"/>
        </w:numPr>
        <w:spacing w:after="0" w:line="360" w:lineRule="auto"/>
        <w:ind w:left="360"/>
        <w:jc w:val="both"/>
        <w:rPr>
          <w:rFonts w:ascii="Times New Roman" w:hAnsi="Times New Roman" w:cs="Times New Roman"/>
          <w:sz w:val="24"/>
          <w:szCs w:val="24"/>
        </w:rPr>
      </w:pPr>
      <w:r w:rsidRPr="004F3BD9">
        <w:rPr>
          <w:rFonts w:ascii="Times New Roman" w:hAnsi="Times New Roman" w:cs="Times New Roman"/>
          <w:sz w:val="24"/>
          <w:szCs w:val="24"/>
        </w:rPr>
        <w:t xml:space="preserve">Diperoleh </w:t>
      </w:r>
      <w:r>
        <w:rPr>
          <w:rFonts w:ascii="Times New Roman" w:hAnsi="Times New Roman" w:cs="Times New Roman"/>
          <w:sz w:val="24"/>
          <w:szCs w:val="24"/>
        </w:rPr>
        <w:t>17 (tujuh belas)</w:t>
      </w:r>
      <w:r w:rsidRPr="004F3BD9">
        <w:rPr>
          <w:rFonts w:ascii="Times New Roman" w:hAnsi="Times New Roman" w:cs="Times New Roman"/>
          <w:sz w:val="24"/>
          <w:szCs w:val="24"/>
        </w:rPr>
        <w:t xml:space="preserve"> butir soal yang memenuhi persyaratan butir soal yang baik untuk instrumen asesmen pemahaman konsep fisika bagi mahasiswa pendidikan biologi versi “non kontekstual”</w:t>
      </w:r>
      <w:r>
        <w:rPr>
          <w:rFonts w:ascii="Times New Roman" w:hAnsi="Times New Roman" w:cs="Times New Roman"/>
          <w:sz w:val="24"/>
          <w:szCs w:val="24"/>
        </w:rPr>
        <w:t>, a</w:t>
      </w:r>
      <w:r w:rsidRPr="004F3BD9">
        <w:rPr>
          <w:rFonts w:ascii="Times New Roman" w:hAnsi="Times New Roman" w:cs="Times New Roman"/>
          <w:sz w:val="24"/>
          <w:szCs w:val="24"/>
        </w:rPr>
        <w:t xml:space="preserve">da </w:t>
      </w:r>
      <w:r>
        <w:rPr>
          <w:rFonts w:ascii="Times New Roman" w:hAnsi="Times New Roman" w:cs="Times New Roman"/>
          <w:sz w:val="24"/>
          <w:szCs w:val="24"/>
        </w:rPr>
        <w:t>3 (tiga)</w:t>
      </w:r>
      <w:r w:rsidRPr="004F3BD9">
        <w:rPr>
          <w:rFonts w:ascii="Times New Roman" w:hAnsi="Times New Roman" w:cs="Times New Roman"/>
          <w:sz w:val="24"/>
          <w:szCs w:val="24"/>
        </w:rPr>
        <w:t xml:space="preserve"> butir soal yang perlu direvisi</w:t>
      </w:r>
      <w:r>
        <w:rPr>
          <w:rFonts w:ascii="Times New Roman" w:hAnsi="Times New Roman" w:cs="Times New Roman"/>
          <w:sz w:val="24"/>
          <w:szCs w:val="24"/>
        </w:rPr>
        <w:t>.</w:t>
      </w:r>
    </w:p>
    <w:p w:rsidR="004F3BD9" w:rsidRPr="004F3BD9" w:rsidRDefault="004F3BD9" w:rsidP="004F3BD9">
      <w:pPr>
        <w:pStyle w:val="ListParagraph"/>
        <w:numPr>
          <w:ilvl w:val="0"/>
          <w:numId w:val="11"/>
        </w:numPr>
        <w:spacing w:after="0" w:line="360" w:lineRule="auto"/>
        <w:ind w:left="360"/>
        <w:jc w:val="both"/>
        <w:rPr>
          <w:rFonts w:ascii="Times New Roman" w:hAnsi="Times New Roman" w:cs="Times New Roman"/>
          <w:sz w:val="24"/>
          <w:szCs w:val="24"/>
        </w:rPr>
      </w:pPr>
      <w:r w:rsidRPr="004F3BD9">
        <w:rPr>
          <w:rFonts w:ascii="Times New Roman" w:hAnsi="Times New Roman" w:cs="Times New Roman"/>
          <w:sz w:val="24"/>
          <w:szCs w:val="24"/>
        </w:rPr>
        <w:t>Diperoleh 1</w:t>
      </w:r>
      <w:r>
        <w:rPr>
          <w:rFonts w:ascii="Times New Roman" w:hAnsi="Times New Roman" w:cs="Times New Roman"/>
          <w:sz w:val="24"/>
          <w:szCs w:val="24"/>
        </w:rPr>
        <w:t>7 (tujuh belas)</w:t>
      </w:r>
      <w:r w:rsidRPr="004F3BD9">
        <w:rPr>
          <w:rFonts w:ascii="Times New Roman" w:hAnsi="Times New Roman" w:cs="Times New Roman"/>
          <w:sz w:val="24"/>
          <w:szCs w:val="24"/>
        </w:rPr>
        <w:t xml:space="preserve"> butir soal yang memenuhi persyaratan butir soal yang baik untuk instrumen asesmen pemahaman konsep fisika bagi mahasiswa pendidikan biologi versi “non kontekstual”</w:t>
      </w:r>
      <w:r>
        <w:rPr>
          <w:rFonts w:ascii="Times New Roman" w:hAnsi="Times New Roman" w:cs="Times New Roman"/>
          <w:sz w:val="24"/>
          <w:szCs w:val="24"/>
        </w:rPr>
        <w:t>, a</w:t>
      </w:r>
      <w:r w:rsidRPr="004F3BD9">
        <w:rPr>
          <w:rFonts w:ascii="Times New Roman" w:hAnsi="Times New Roman" w:cs="Times New Roman"/>
          <w:sz w:val="24"/>
          <w:szCs w:val="24"/>
        </w:rPr>
        <w:t xml:space="preserve">da </w:t>
      </w:r>
      <w:r>
        <w:rPr>
          <w:rFonts w:ascii="Times New Roman" w:hAnsi="Times New Roman" w:cs="Times New Roman"/>
          <w:sz w:val="24"/>
          <w:szCs w:val="24"/>
        </w:rPr>
        <w:t>3 (tiga)</w:t>
      </w:r>
      <w:r w:rsidRPr="004F3BD9">
        <w:rPr>
          <w:rFonts w:ascii="Times New Roman" w:hAnsi="Times New Roman" w:cs="Times New Roman"/>
          <w:sz w:val="24"/>
          <w:szCs w:val="24"/>
        </w:rPr>
        <w:t xml:space="preserve"> butir soal yang perlu direvisi</w:t>
      </w:r>
      <w:r>
        <w:rPr>
          <w:rFonts w:ascii="Times New Roman" w:hAnsi="Times New Roman" w:cs="Times New Roman"/>
          <w:sz w:val="24"/>
          <w:szCs w:val="24"/>
        </w:rPr>
        <w:t>.</w:t>
      </w:r>
    </w:p>
    <w:p w:rsidR="00A3292F" w:rsidRDefault="00A3292F" w:rsidP="00A3292F">
      <w:pPr>
        <w:spacing w:after="0" w:line="360" w:lineRule="auto"/>
        <w:jc w:val="both"/>
        <w:rPr>
          <w:rFonts w:ascii="Times New Roman" w:hAnsi="Times New Roman" w:cs="Times New Roman"/>
          <w:sz w:val="24"/>
          <w:szCs w:val="24"/>
        </w:rPr>
      </w:pPr>
    </w:p>
    <w:p w:rsidR="00A3292F" w:rsidRDefault="00A3292F" w:rsidP="00A3292F">
      <w:pPr>
        <w:spacing w:after="0" w:line="360" w:lineRule="auto"/>
        <w:jc w:val="both"/>
        <w:rPr>
          <w:rFonts w:ascii="Times New Roman" w:hAnsi="Times New Roman" w:cs="Times New Roman"/>
          <w:sz w:val="24"/>
          <w:szCs w:val="24"/>
        </w:rPr>
      </w:pPr>
    </w:p>
    <w:p w:rsidR="00750E48" w:rsidRDefault="00750E48" w:rsidP="00A329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E624C0" w:rsidRPr="00E624C0" w:rsidRDefault="00E624C0" w:rsidP="00E624C0">
      <w:pPr>
        <w:spacing w:after="0" w:line="240" w:lineRule="auto"/>
        <w:ind w:left="540" w:hanging="540"/>
        <w:jc w:val="both"/>
        <w:rPr>
          <w:rFonts w:ascii="Times New Roman" w:hAnsi="Times New Roman" w:cs="Times New Roman"/>
          <w:sz w:val="24"/>
          <w:szCs w:val="24"/>
        </w:rPr>
      </w:pPr>
    </w:p>
    <w:p w:rsidR="00E624C0" w:rsidRDefault="00E624C0" w:rsidP="00E624C0">
      <w:pPr>
        <w:spacing w:after="0" w:line="240" w:lineRule="auto"/>
        <w:ind w:left="540" w:hanging="540"/>
        <w:jc w:val="both"/>
        <w:rPr>
          <w:rFonts w:ascii="Times New Roman" w:hAnsi="Times New Roman" w:cs="Times New Roman"/>
          <w:sz w:val="24"/>
          <w:szCs w:val="24"/>
        </w:rPr>
      </w:pPr>
      <w:r w:rsidRPr="00E624C0">
        <w:rPr>
          <w:rFonts w:ascii="Times New Roman" w:hAnsi="Times New Roman" w:cs="Times New Roman"/>
          <w:sz w:val="24"/>
          <w:szCs w:val="24"/>
        </w:rPr>
        <w:t xml:space="preserve">Cromer, A. H. (1994). </w:t>
      </w:r>
      <w:r w:rsidRPr="00E624C0">
        <w:rPr>
          <w:rFonts w:ascii="Times New Roman" w:hAnsi="Times New Roman" w:cs="Times New Roman"/>
          <w:i/>
          <w:sz w:val="24"/>
          <w:szCs w:val="24"/>
        </w:rPr>
        <w:t>Fisika untuk Ilmu-ilmu Hayati</w:t>
      </w:r>
      <w:r w:rsidRPr="00E624C0">
        <w:rPr>
          <w:rFonts w:ascii="Times New Roman" w:hAnsi="Times New Roman" w:cs="Times New Roman"/>
          <w:sz w:val="24"/>
          <w:szCs w:val="24"/>
        </w:rPr>
        <w:t xml:space="preserve"> (Penerjemah : Sumartono P). Yogyakarta : Gajah Mada University Press.</w:t>
      </w:r>
    </w:p>
    <w:p w:rsidR="002D7703" w:rsidRDefault="002D7703" w:rsidP="00E624C0">
      <w:pPr>
        <w:spacing w:after="0" w:line="240" w:lineRule="auto"/>
        <w:ind w:left="540" w:hanging="540"/>
        <w:jc w:val="both"/>
        <w:rPr>
          <w:rFonts w:ascii="Times New Roman" w:hAnsi="Times New Roman" w:cs="Times New Roman"/>
          <w:sz w:val="24"/>
          <w:szCs w:val="24"/>
        </w:rPr>
      </w:pPr>
    </w:p>
    <w:p w:rsidR="002D7703" w:rsidRPr="00E624C0" w:rsidRDefault="002D7703" w:rsidP="00E624C0">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Giancoli, (2001). </w:t>
      </w:r>
      <w:r w:rsidRPr="002D7703">
        <w:rPr>
          <w:rFonts w:ascii="Times New Roman" w:hAnsi="Times New Roman" w:cs="Times New Roman"/>
          <w:i/>
          <w:sz w:val="24"/>
          <w:szCs w:val="24"/>
        </w:rPr>
        <w:t>Fisika Jilid 1</w:t>
      </w:r>
      <w:r>
        <w:rPr>
          <w:rFonts w:ascii="Times New Roman" w:hAnsi="Times New Roman" w:cs="Times New Roman"/>
          <w:sz w:val="24"/>
          <w:szCs w:val="24"/>
        </w:rPr>
        <w:t xml:space="preserve"> (Penerjemah : Yuhilza Hanum). Jakarta : Erlangga.</w:t>
      </w:r>
    </w:p>
    <w:p w:rsidR="00E624C0" w:rsidRPr="00E624C0" w:rsidRDefault="00E624C0" w:rsidP="00E624C0">
      <w:pPr>
        <w:spacing w:after="0" w:line="240" w:lineRule="auto"/>
        <w:ind w:left="540" w:hanging="540"/>
        <w:jc w:val="both"/>
        <w:rPr>
          <w:rFonts w:ascii="Times New Roman" w:hAnsi="Times New Roman" w:cs="Times New Roman"/>
          <w:sz w:val="24"/>
          <w:szCs w:val="24"/>
        </w:rPr>
      </w:pPr>
    </w:p>
    <w:p w:rsidR="00E624C0" w:rsidRPr="00E624C0" w:rsidRDefault="00E624C0" w:rsidP="00E624C0">
      <w:pPr>
        <w:spacing w:after="0" w:line="240" w:lineRule="auto"/>
        <w:ind w:left="540" w:hanging="540"/>
        <w:jc w:val="both"/>
        <w:rPr>
          <w:rFonts w:ascii="Times New Roman" w:hAnsi="Times New Roman" w:cs="Times New Roman"/>
          <w:sz w:val="24"/>
          <w:szCs w:val="24"/>
        </w:rPr>
      </w:pPr>
      <w:r w:rsidRPr="00E624C0">
        <w:rPr>
          <w:rFonts w:ascii="Times New Roman" w:hAnsi="Times New Roman" w:cs="Times New Roman"/>
          <w:sz w:val="24"/>
          <w:szCs w:val="24"/>
        </w:rPr>
        <w:t xml:space="preserve">Hendayana, S, </w:t>
      </w:r>
      <w:r w:rsidRPr="00E624C0">
        <w:rPr>
          <w:rFonts w:ascii="Times New Roman" w:hAnsi="Times New Roman" w:cs="Times New Roman"/>
          <w:i/>
          <w:sz w:val="24"/>
          <w:szCs w:val="24"/>
        </w:rPr>
        <w:t>et al</w:t>
      </w:r>
      <w:r w:rsidRPr="00E624C0">
        <w:rPr>
          <w:rFonts w:ascii="Times New Roman" w:hAnsi="Times New Roman" w:cs="Times New Roman"/>
          <w:sz w:val="24"/>
          <w:szCs w:val="24"/>
        </w:rPr>
        <w:t xml:space="preserve">. (2007). </w:t>
      </w:r>
      <w:r w:rsidRPr="00E624C0">
        <w:rPr>
          <w:rFonts w:ascii="Times New Roman" w:hAnsi="Times New Roman" w:cs="Times New Roman"/>
          <w:i/>
          <w:sz w:val="24"/>
          <w:szCs w:val="24"/>
        </w:rPr>
        <w:t>Lesson Study</w:t>
      </w:r>
      <w:r w:rsidRPr="00E624C0">
        <w:rPr>
          <w:rFonts w:ascii="Times New Roman" w:hAnsi="Times New Roman" w:cs="Times New Roman"/>
          <w:sz w:val="24"/>
          <w:szCs w:val="24"/>
        </w:rPr>
        <w:t>. Bandung : FPMIPA UPI-JICA</w:t>
      </w:r>
    </w:p>
    <w:p w:rsidR="00E624C0" w:rsidRPr="00E624C0" w:rsidRDefault="00E624C0" w:rsidP="00E624C0">
      <w:pPr>
        <w:spacing w:after="0" w:line="240" w:lineRule="auto"/>
        <w:ind w:left="540" w:hanging="540"/>
        <w:jc w:val="both"/>
        <w:rPr>
          <w:rFonts w:ascii="Times New Roman" w:hAnsi="Times New Roman" w:cs="Times New Roman"/>
          <w:sz w:val="24"/>
          <w:szCs w:val="24"/>
          <w:lang w:val="sv-SE"/>
        </w:rPr>
      </w:pPr>
    </w:p>
    <w:p w:rsidR="00E624C0" w:rsidRPr="00E624C0" w:rsidRDefault="00E624C0" w:rsidP="00E624C0">
      <w:pPr>
        <w:spacing w:after="0" w:line="240" w:lineRule="auto"/>
        <w:ind w:left="540" w:hanging="540"/>
        <w:jc w:val="both"/>
        <w:rPr>
          <w:rFonts w:ascii="Times New Roman" w:hAnsi="Times New Roman" w:cs="Times New Roman"/>
          <w:sz w:val="24"/>
          <w:szCs w:val="24"/>
          <w:lang w:val="sv-SE"/>
        </w:rPr>
      </w:pPr>
      <w:r w:rsidRPr="00E624C0">
        <w:rPr>
          <w:rFonts w:ascii="Times New Roman" w:hAnsi="Times New Roman" w:cs="Times New Roman"/>
          <w:sz w:val="24"/>
          <w:szCs w:val="24"/>
        </w:rPr>
        <w:lastRenderedPageBreak/>
        <w:t xml:space="preserve">Mahyuddin. (2007). </w:t>
      </w:r>
      <w:r w:rsidRPr="00E624C0">
        <w:rPr>
          <w:rFonts w:ascii="Times New Roman" w:hAnsi="Times New Roman" w:cs="Times New Roman"/>
          <w:i/>
          <w:sz w:val="24"/>
          <w:szCs w:val="24"/>
          <w:lang w:val="sv-SE"/>
        </w:rPr>
        <w:t>Pembelajaran Asam Basa dengan Pendekatan Kontekstual untuk Meningkatkan Literasi Sains Siswa SMA</w:t>
      </w:r>
      <w:r w:rsidRPr="00E624C0">
        <w:rPr>
          <w:rFonts w:ascii="Times New Roman" w:hAnsi="Times New Roman" w:cs="Times New Roman"/>
          <w:sz w:val="24"/>
          <w:szCs w:val="24"/>
          <w:lang w:val="sv-SE"/>
        </w:rPr>
        <w:t>. Thesis. PPs UPI. Bandung : tidak diterbitkan</w:t>
      </w:r>
      <w:r w:rsidR="00BC61C0">
        <w:rPr>
          <w:rFonts w:ascii="Times New Roman" w:hAnsi="Times New Roman" w:cs="Times New Roman"/>
          <w:sz w:val="24"/>
          <w:szCs w:val="24"/>
          <w:lang w:val="sv-SE"/>
        </w:rPr>
        <w:t>.</w:t>
      </w:r>
    </w:p>
    <w:p w:rsidR="00E624C0" w:rsidRPr="00E624C0" w:rsidRDefault="00E624C0" w:rsidP="00E624C0">
      <w:pPr>
        <w:spacing w:after="0" w:line="240" w:lineRule="auto"/>
        <w:ind w:left="540" w:hanging="540"/>
        <w:jc w:val="both"/>
        <w:rPr>
          <w:rFonts w:ascii="Times New Roman" w:hAnsi="Times New Roman" w:cs="Times New Roman"/>
          <w:sz w:val="24"/>
          <w:szCs w:val="24"/>
        </w:rPr>
      </w:pPr>
    </w:p>
    <w:p w:rsidR="00E624C0" w:rsidRDefault="00E624C0" w:rsidP="00E624C0">
      <w:pPr>
        <w:spacing w:after="0" w:line="240" w:lineRule="auto"/>
        <w:ind w:left="540" w:hanging="540"/>
        <w:jc w:val="both"/>
        <w:rPr>
          <w:rFonts w:ascii="Times New Roman" w:hAnsi="Times New Roman" w:cs="Times New Roman"/>
          <w:sz w:val="24"/>
          <w:szCs w:val="24"/>
          <w:lang w:val="sv-SE"/>
        </w:rPr>
      </w:pPr>
      <w:r w:rsidRPr="00E624C0">
        <w:rPr>
          <w:rFonts w:ascii="Times New Roman" w:hAnsi="Times New Roman" w:cs="Times New Roman"/>
          <w:sz w:val="24"/>
          <w:szCs w:val="24"/>
        </w:rPr>
        <w:t>Suraprana</w:t>
      </w:r>
      <w:r w:rsidRPr="00E624C0">
        <w:rPr>
          <w:rFonts w:ascii="Times New Roman" w:hAnsi="Times New Roman" w:cs="Times New Roman"/>
          <w:sz w:val="24"/>
          <w:szCs w:val="24"/>
          <w:lang w:val="sv-SE"/>
        </w:rPr>
        <w:t xml:space="preserve">ta, S. (2004). Peningkatan Pendidikan MIPA dalam Master Plan Pendidikan Indonesia. Dalam </w:t>
      </w:r>
      <w:r w:rsidRPr="00E624C0">
        <w:rPr>
          <w:rFonts w:ascii="Times New Roman" w:hAnsi="Times New Roman" w:cs="Times New Roman"/>
          <w:i/>
          <w:sz w:val="24"/>
          <w:szCs w:val="24"/>
          <w:lang w:val="sv-SE"/>
        </w:rPr>
        <w:t>Booklet Seminar Nasional Penelitian, Pendidikan dan Penerapan MIPA</w:t>
      </w:r>
      <w:r w:rsidRPr="00E624C0">
        <w:rPr>
          <w:rFonts w:ascii="Times New Roman" w:hAnsi="Times New Roman" w:cs="Times New Roman"/>
          <w:sz w:val="24"/>
          <w:szCs w:val="24"/>
          <w:lang w:val="sv-SE"/>
        </w:rPr>
        <w:t>. Yogyakarta : FMIPA UNY. (Hal : 1-9).</w:t>
      </w:r>
    </w:p>
    <w:p w:rsidR="002D7703" w:rsidRDefault="002D7703" w:rsidP="00E624C0">
      <w:pPr>
        <w:spacing w:after="0" w:line="240" w:lineRule="auto"/>
        <w:ind w:left="540" w:hanging="540"/>
        <w:jc w:val="both"/>
        <w:rPr>
          <w:rFonts w:ascii="Times New Roman" w:hAnsi="Times New Roman" w:cs="Times New Roman"/>
          <w:sz w:val="24"/>
          <w:szCs w:val="24"/>
          <w:lang w:val="sv-SE"/>
        </w:rPr>
      </w:pPr>
    </w:p>
    <w:p w:rsidR="002D7703" w:rsidRPr="00E624C0" w:rsidRDefault="002D7703" w:rsidP="00E624C0">
      <w:pPr>
        <w:spacing w:after="0" w:line="240" w:lineRule="auto"/>
        <w:ind w:left="540" w:hanging="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________. (2006).  </w:t>
      </w:r>
      <w:r w:rsidRPr="007166DF">
        <w:rPr>
          <w:rFonts w:ascii="Times New Roman" w:hAnsi="Times New Roman" w:cs="Times New Roman"/>
          <w:i/>
          <w:sz w:val="24"/>
          <w:szCs w:val="24"/>
          <w:lang w:val="sv-SE"/>
        </w:rPr>
        <w:t>Analisis, Validitas, Reliabilitas dan Interpretasi Hasil Tes Implementasi Kurikulum 2004</w:t>
      </w:r>
      <w:r>
        <w:rPr>
          <w:rFonts w:ascii="Times New Roman" w:hAnsi="Times New Roman" w:cs="Times New Roman"/>
          <w:sz w:val="24"/>
          <w:szCs w:val="24"/>
          <w:lang w:val="sv-SE"/>
        </w:rPr>
        <w:t xml:space="preserve">. Bandung : PT. Remaja Rosda Karya. </w:t>
      </w:r>
    </w:p>
    <w:p w:rsidR="00E624C0" w:rsidRPr="00E624C0" w:rsidRDefault="00E624C0" w:rsidP="00E624C0">
      <w:pPr>
        <w:spacing w:after="0" w:line="240" w:lineRule="auto"/>
        <w:ind w:left="540" w:hanging="540"/>
        <w:jc w:val="both"/>
        <w:rPr>
          <w:rFonts w:ascii="Times New Roman" w:hAnsi="Times New Roman" w:cs="Times New Roman"/>
          <w:sz w:val="24"/>
          <w:szCs w:val="24"/>
          <w:lang w:val="sv-SE"/>
        </w:rPr>
      </w:pPr>
    </w:p>
    <w:p w:rsidR="00E624C0" w:rsidRPr="00E624C0" w:rsidRDefault="00E624C0" w:rsidP="00E624C0">
      <w:pPr>
        <w:spacing w:after="0" w:line="240" w:lineRule="auto"/>
        <w:ind w:left="540" w:hanging="540"/>
        <w:jc w:val="both"/>
        <w:rPr>
          <w:rFonts w:ascii="Times New Roman" w:hAnsi="Times New Roman" w:cs="Times New Roman"/>
          <w:sz w:val="24"/>
          <w:szCs w:val="24"/>
        </w:rPr>
      </w:pPr>
      <w:r w:rsidRPr="00E624C0">
        <w:rPr>
          <w:rFonts w:ascii="Times New Roman" w:hAnsi="Times New Roman" w:cs="Times New Roman"/>
          <w:sz w:val="24"/>
          <w:szCs w:val="24"/>
        </w:rPr>
        <w:t xml:space="preserve">Toto. (2008). </w:t>
      </w:r>
      <w:r w:rsidRPr="00E624C0">
        <w:rPr>
          <w:rFonts w:ascii="Times New Roman" w:hAnsi="Times New Roman" w:cs="Times New Roman"/>
          <w:i/>
          <w:sz w:val="24"/>
          <w:szCs w:val="24"/>
        </w:rPr>
        <w:t>Pengembangan Bahan Ajar Fisika Dasar Berorientasi Ilmu Hayati bagi Mahasiswa Calon Guru Biologi</w:t>
      </w:r>
      <w:r w:rsidRPr="00E624C0">
        <w:rPr>
          <w:rFonts w:ascii="Times New Roman" w:hAnsi="Times New Roman" w:cs="Times New Roman"/>
          <w:sz w:val="24"/>
          <w:szCs w:val="24"/>
        </w:rPr>
        <w:t xml:space="preserve">. </w:t>
      </w:r>
      <w:r w:rsidRPr="00E624C0">
        <w:rPr>
          <w:rFonts w:ascii="Times New Roman" w:hAnsi="Times New Roman" w:cs="Times New Roman"/>
          <w:sz w:val="24"/>
          <w:szCs w:val="24"/>
          <w:lang w:val="sv-SE"/>
        </w:rPr>
        <w:t>Proposal Disertasi. PPs UPI. Bandung : tidak diterbitkan.</w:t>
      </w:r>
    </w:p>
    <w:p w:rsidR="00E624C0" w:rsidRPr="00E624C0" w:rsidRDefault="00E624C0" w:rsidP="00E624C0">
      <w:pPr>
        <w:spacing w:after="0" w:line="240" w:lineRule="auto"/>
        <w:ind w:left="540" w:hanging="540"/>
        <w:jc w:val="both"/>
        <w:rPr>
          <w:rFonts w:ascii="Times New Roman" w:hAnsi="Times New Roman" w:cs="Times New Roman"/>
          <w:sz w:val="24"/>
          <w:szCs w:val="24"/>
        </w:rPr>
      </w:pPr>
    </w:p>
    <w:p w:rsidR="00E624C0" w:rsidRPr="00E624C0" w:rsidRDefault="00E624C0" w:rsidP="00E624C0">
      <w:pPr>
        <w:spacing w:after="0" w:line="240" w:lineRule="auto"/>
        <w:ind w:left="540" w:hanging="540"/>
        <w:jc w:val="both"/>
        <w:rPr>
          <w:rFonts w:ascii="Times New Roman" w:hAnsi="Times New Roman" w:cs="Times New Roman"/>
          <w:sz w:val="24"/>
          <w:szCs w:val="24"/>
        </w:rPr>
      </w:pPr>
      <w:r w:rsidRPr="00E624C0">
        <w:rPr>
          <w:rFonts w:ascii="Times New Roman" w:hAnsi="Times New Roman" w:cs="Times New Roman"/>
          <w:sz w:val="24"/>
          <w:szCs w:val="24"/>
        </w:rPr>
        <w:t xml:space="preserve">Widayati, S, </w:t>
      </w:r>
      <w:r w:rsidRPr="00E624C0">
        <w:rPr>
          <w:rFonts w:ascii="Times New Roman" w:hAnsi="Times New Roman" w:cs="Times New Roman"/>
          <w:i/>
          <w:sz w:val="24"/>
          <w:szCs w:val="24"/>
        </w:rPr>
        <w:t>et al</w:t>
      </w:r>
      <w:r w:rsidRPr="00E624C0">
        <w:rPr>
          <w:rFonts w:ascii="Times New Roman" w:hAnsi="Times New Roman" w:cs="Times New Roman"/>
          <w:sz w:val="24"/>
          <w:szCs w:val="24"/>
        </w:rPr>
        <w:t xml:space="preserve">. (2002). </w:t>
      </w:r>
      <w:r w:rsidRPr="00E624C0">
        <w:rPr>
          <w:rFonts w:ascii="Times New Roman" w:hAnsi="Times New Roman" w:cs="Times New Roman"/>
          <w:i/>
          <w:sz w:val="24"/>
          <w:szCs w:val="24"/>
        </w:rPr>
        <w:t>Reformasi Pendidikan Dasar</w:t>
      </w:r>
      <w:r w:rsidRPr="00E624C0">
        <w:rPr>
          <w:rFonts w:ascii="Times New Roman" w:hAnsi="Times New Roman" w:cs="Times New Roman"/>
          <w:sz w:val="24"/>
          <w:szCs w:val="24"/>
        </w:rPr>
        <w:t>. Jakarta : Grasindo</w:t>
      </w:r>
    </w:p>
    <w:p w:rsidR="00E624C0" w:rsidRPr="00E624C0" w:rsidRDefault="00E624C0" w:rsidP="00E624C0">
      <w:pPr>
        <w:spacing w:after="0" w:line="240" w:lineRule="auto"/>
        <w:ind w:left="540" w:hanging="540"/>
        <w:jc w:val="both"/>
        <w:rPr>
          <w:rFonts w:ascii="Times New Roman" w:hAnsi="Times New Roman" w:cs="Times New Roman"/>
          <w:sz w:val="24"/>
          <w:szCs w:val="24"/>
        </w:rPr>
      </w:pPr>
    </w:p>
    <w:p w:rsidR="00E624C0" w:rsidRPr="00E624C0" w:rsidRDefault="00E624C0">
      <w:pPr>
        <w:spacing w:after="0" w:line="240" w:lineRule="auto"/>
        <w:jc w:val="both"/>
        <w:rPr>
          <w:rFonts w:ascii="Times New Roman" w:hAnsi="Times New Roman" w:cs="Times New Roman"/>
          <w:b/>
          <w:sz w:val="24"/>
          <w:szCs w:val="24"/>
        </w:rPr>
      </w:pPr>
    </w:p>
    <w:sectPr w:rsidR="00E624C0" w:rsidRPr="00E624C0" w:rsidSect="00750E48">
      <w:pgSz w:w="11909" w:h="16834" w:code="9"/>
      <w:pgMar w:top="1872" w:right="1440" w:bottom="1728"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C3F" w:rsidRDefault="00007C3F" w:rsidP="00CA1511">
      <w:pPr>
        <w:spacing w:after="0" w:line="240" w:lineRule="auto"/>
      </w:pPr>
      <w:r>
        <w:separator/>
      </w:r>
    </w:p>
  </w:endnote>
  <w:endnote w:type="continuationSeparator" w:id="1">
    <w:p w:rsidR="00007C3F" w:rsidRDefault="00007C3F" w:rsidP="00CA1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704"/>
      <w:docPartObj>
        <w:docPartGallery w:val="Page Numbers (Bottom of Page)"/>
        <w:docPartUnique/>
      </w:docPartObj>
    </w:sdtPr>
    <w:sdtContent>
      <w:p w:rsidR="00054EFA" w:rsidRDefault="00FA2B28">
        <w:pPr>
          <w:pStyle w:val="Footer"/>
          <w:jc w:val="center"/>
        </w:pPr>
        <w:r w:rsidRPr="00CA1511">
          <w:rPr>
            <w:rFonts w:ascii="Times New Roman" w:hAnsi="Times New Roman" w:cs="Times New Roman"/>
            <w:sz w:val="24"/>
            <w:szCs w:val="24"/>
          </w:rPr>
          <w:fldChar w:fldCharType="begin"/>
        </w:r>
        <w:r w:rsidR="00054EFA" w:rsidRPr="00CA1511">
          <w:rPr>
            <w:rFonts w:ascii="Times New Roman" w:hAnsi="Times New Roman" w:cs="Times New Roman"/>
            <w:sz w:val="24"/>
            <w:szCs w:val="24"/>
          </w:rPr>
          <w:instrText xml:space="preserve"> PAGE   \* MERGEFORMAT </w:instrText>
        </w:r>
        <w:r w:rsidRPr="00CA1511">
          <w:rPr>
            <w:rFonts w:ascii="Times New Roman" w:hAnsi="Times New Roman" w:cs="Times New Roman"/>
            <w:sz w:val="24"/>
            <w:szCs w:val="24"/>
          </w:rPr>
          <w:fldChar w:fldCharType="separate"/>
        </w:r>
        <w:r w:rsidR="00BE63DE">
          <w:rPr>
            <w:rFonts w:ascii="Times New Roman" w:hAnsi="Times New Roman" w:cs="Times New Roman"/>
            <w:noProof/>
            <w:sz w:val="24"/>
            <w:szCs w:val="24"/>
          </w:rPr>
          <w:t>1</w:t>
        </w:r>
        <w:r w:rsidRPr="00CA1511">
          <w:rPr>
            <w:rFonts w:ascii="Times New Roman" w:hAnsi="Times New Roman" w:cs="Times New Roman"/>
            <w:sz w:val="24"/>
            <w:szCs w:val="24"/>
          </w:rPr>
          <w:fldChar w:fldCharType="end"/>
        </w:r>
      </w:p>
    </w:sdtContent>
  </w:sdt>
  <w:p w:rsidR="00054EFA" w:rsidRDefault="00054E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C3F" w:rsidRDefault="00007C3F" w:rsidP="00CA1511">
      <w:pPr>
        <w:spacing w:after="0" w:line="240" w:lineRule="auto"/>
      </w:pPr>
      <w:r>
        <w:separator/>
      </w:r>
    </w:p>
  </w:footnote>
  <w:footnote w:type="continuationSeparator" w:id="1">
    <w:p w:rsidR="00007C3F" w:rsidRDefault="00007C3F" w:rsidP="00CA15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57A14"/>
    <w:multiLevelType w:val="hybridMultilevel"/>
    <w:tmpl w:val="9616424E"/>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187D3117"/>
    <w:multiLevelType w:val="hybridMultilevel"/>
    <w:tmpl w:val="07303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101157"/>
    <w:multiLevelType w:val="hybridMultilevel"/>
    <w:tmpl w:val="D10661FA"/>
    <w:lvl w:ilvl="0" w:tplc="5152090E">
      <w:start w:val="3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415DD"/>
    <w:multiLevelType w:val="hybridMultilevel"/>
    <w:tmpl w:val="62D2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10AAB"/>
    <w:multiLevelType w:val="hybridMultilevel"/>
    <w:tmpl w:val="6B4828A6"/>
    <w:lvl w:ilvl="0" w:tplc="DDA23E0C">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D7B4F"/>
    <w:multiLevelType w:val="hybridMultilevel"/>
    <w:tmpl w:val="DB1AFC94"/>
    <w:lvl w:ilvl="0" w:tplc="3DD0AA0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EC00CA"/>
    <w:multiLevelType w:val="hybridMultilevel"/>
    <w:tmpl w:val="F4E6E068"/>
    <w:lvl w:ilvl="0" w:tplc="8160A070">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FC47E7"/>
    <w:multiLevelType w:val="hybridMultilevel"/>
    <w:tmpl w:val="93965152"/>
    <w:lvl w:ilvl="0" w:tplc="44C0FD18">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40096C7B"/>
    <w:multiLevelType w:val="hybridMultilevel"/>
    <w:tmpl w:val="DB1AFC94"/>
    <w:lvl w:ilvl="0" w:tplc="3DD0AA0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5F9168B"/>
    <w:multiLevelType w:val="hybridMultilevel"/>
    <w:tmpl w:val="1CA6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9825EE"/>
    <w:multiLevelType w:val="hybridMultilevel"/>
    <w:tmpl w:val="3940B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4D2A62"/>
    <w:multiLevelType w:val="hybridMultilevel"/>
    <w:tmpl w:val="1310B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5F6A59"/>
    <w:multiLevelType w:val="hybridMultilevel"/>
    <w:tmpl w:val="3D4CEEA6"/>
    <w:lvl w:ilvl="0" w:tplc="1CE6E3C2">
      <w:start w:val="3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BB2FA1"/>
    <w:multiLevelType w:val="hybridMultilevel"/>
    <w:tmpl w:val="3E1885A8"/>
    <w:lvl w:ilvl="0" w:tplc="791A42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C16A22"/>
    <w:multiLevelType w:val="hybridMultilevel"/>
    <w:tmpl w:val="6CD82024"/>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5"/>
  </w:num>
  <w:num w:numId="5">
    <w:abstractNumId w:val="7"/>
  </w:num>
  <w:num w:numId="6">
    <w:abstractNumId w:val="0"/>
  </w:num>
  <w:num w:numId="7">
    <w:abstractNumId w:val="2"/>
  </w:num>
  <w:num w:numId="8">
    <w:abstractNumId w:val="12"/>
  </w:num>
  <w:num w:numId="9">
    <w:abstractNumId w:val="1"/>
  </w:num>
  <w:num w:numId="10">
    <w:abstractNumId w:val="9"/>
  </w:num>
  <w:num w:numId="11">
    <w:abstractNumId w:val="11"/>
  </w:num>
  <w:num w:numId="12">
    <w:abstractNumId w:val="10"/>
  </w:num>
  <w:num w:numId="13">
    <w:abstractNumId w:val="14"/>
  </w:num>
  <w:num w:numId="14">
    <w:abstractNumId w:val="8"/>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60629"/>
    <w:rsid w:val="00007C3F"/>
    <w:rsid w:val="0002419E"/>
    <w:rsid w:val="00054EFA"/>
    <w:rsid w:val="0005651B"/>
    <w:rsid w:val="00063EE2"/>
    <w:rsid w:val="000666EA"/>
    <w:rsid w:val="0007241A"/>
    <w:rsid w:val="001075AB"/>
    <w:rsid w:val="00143C6B"/>
    <w:rsid w:val="00151048"/>
    <w:rsid w:val="00152FBE"/>
    <w:rsid w:val="00160349"/>
    <w:rsid w:val="00174635"/>
    <w:rsid w:val="00211FDC"/>
    <w:rsid w:val="00230B89"/>
    <w:rsid w:val="00256C8D"/>
    <w:rsid w:val="0026719B"/>
    <w:rsid w:val="00291046"/>
    <w:rsid w:val="002B2C67"/>
    <w:rsid w:val="002C1F0A"/>
    <w:rsid w:val="002D7703"/>
    <w:rsid w:val="003028B3"/>
    <w:rsid w:val="00307A1F"/>
    <w:rsid w:val="003147CE"/>
    <w:rsid w:val="00345837"/>
    <w:rsid w:val="00353D34"/>
    <w:rsid w:val="003B271F"/>
    <w:rsid w:val="003B787D"/>
    <w:rsid w:val="003D7C3A"/>
    <w:rsid w:val="004257B1"/>
    <w:rsid w:val="0044340B"/>
    <w:rsid w:val="004632E7"/>
    <w:rsid w:val="004733CB"/>
    <w:rsid w:val="00494732"/>
    <w:rsid w:val="004C02C9"/>
    <w:rsid w:val="004E388B"/>
    <w:rsid w:val="004F3BD9"/>
    <w:rsid w:val="00517D4C"/>
    <w:rsid w:val="0055065F"/>
    <w:rsid w:val="00590645"/>
    <w:rsid w:val="005A3154"/>
    <w:rsid w:val="005B2111"/>
    <w:rsid w:val="005D26FD"/>
    <w:rsid w:val="005F247A"/>
    <w:rsid w:val="00652BF5"/>
    <w:rsid w:val="00667C59"/>
    <w:rsid w:val="00687EDF"/>
    <w:rsid w:val="00693856"/>
    <w:rsid w:val="006952CE"/>
    <w:rsid w:val="00712D96"/>
    <w:rsid w:val="007166DF"/>
    <w:rsid w:val="00734441"/>
    <w:rsid w:val="00750E48"/>
    <w:rsid w:val="00787FEC"/>
    <w:rsid w:val="00812547"/>
    <w:rsid w:val="00820B66"/>
    <w:rsid w:val="00867DF0"/>
    <w:rsid w:val="00884B5A"/>
    <w:rsid w:val="008C226C"/>
    <w:rsid w:val="00924A36"/>
    <w:rsid w:val="009406E4"/>
    <w:rsid w:val="00960629"/>
    <w:rsid w:val="009B0885"/>
    <w:rsid w:val="009B62E2"/>
    <w:rsid w:val="009E1D07"/>
    <w:rsid w:val="009F61BF"/>
    <w:rsid w:val="00A12A44"/>
    <w:rsid w:val="00A251CF"/>
    <w:rsid w:val="00A3292F"/>
    <w:rsid w:val="00A57C5E"/>
    <w:rsid w:val="00A60D67"/>
    <w:rsid w:val="00A74347"/>
    <w:rsid w:val="00A759C4"/>
    <w:rsid w:val="00A91DDC"/>
    <w:rsid w:val="00B11474"/>
    <w:rsid w:val="00B127EF"/>
    <w:rsid w:val="00B160C6"/>
    <w:rsid w:val="00B3213E"/>
    <w:rsid w:val="00B43FC9"/>
    <w:rsid w:val="00B6064E"/>
    <w:rsid w:val="00B81EAE"/>
    <w:rsid w:val="00BC61C0"/>
    <w:rsid w:val="00BE63DE"/>
    <w:rsid w:val="00C05C66"/>
    <w:rsid w:val="00C23E06"/>
    <w:rsid w:val="00C24429"/>
    <w:rsid w:val="00C2461C"/>
    <w:rsid w:val="00C24671"/>
    <w:rsid w:val="00C246A9"/>
    <w:rsid w:val="00C44BA3"/>
    <w:rsid w:val="00C6406F"/>
    <w:rsid w:val="00CA1511"/>
    <w:rsid w:val="00CB6D2E"/>
    <w:rsid w:val="00D20DA3"/>
    <w:rsid w:val="00DA7483"/>
    <w:rsid w:val="00E17CF5"/>
    <w:rsid w:val="00E412B5"/>
    <w:rsid w:val="00E41E69"/>
    <w:rsid w:val="00E53FAE"/>
    <w:rsid w:val="00E55339"/>
    <w:rsid w:val="00E624C0"/>
    <w:rsid w:val="00EB03A7"/>
    <w:rsid w:val="00EC2487"/>
    <w:rsid w:val="00ED17C3"/>
    <w:rsid w:val="00ED674D"/>
    <w:rsid w:val="00EE50A0"/>
    <w:rsid w:val="00F06E95"/>
    <w:rsid w:val="00F45CF1"/>
    <w:rsid w:val="00F64795"/>
    <w:rsid w:val="00F64A5B"/>
    <w:rsid w:val="00FA2B28"/>
    <w:rsid w:val="00FB3C08"/>
    <w:rsid w:val="00FB5BF1"/>
    <w:rsid w:val="00FF1602"/>
    <w:rsid w:val="00FF58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606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17C3"/>
    <w:pPr>
      <w:ind w:left="720"/>
      <w:contextualSpacing/>
    </w:pPr>
  </w:style>
  <w:style w:type="paragraph" w:styleId="Header">
    <w:name w:val="header"/>
    <w:basedOn w:val="Normal"/>
    <w:link w:val="HeaderChar"/>
    <w:uiPriority w:val="99"/>
    <w:semiHidden/>
    <w:unhideWhenUsed/>
    <w:rsid w:val="00CA15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1511"/>
  </w:style>
  <w:style w:type="paragraph" w:styleId="Footer">
    <w:name w:val="footer"/>
    <w:basedOn w:val="Normal"/>
    <w:link w:val="FooterChar"/>
    <w:uiPriority w:val="99"/>
    <w:unhideWhenUsed/>
    <w:rsid w:val="00CA1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511"/>
  </w:style>
  <w:style w:type="table" w:styleId="TableGrid">
    <w:name w:val="Table Grid"/>
    <w:basedOn w:val="TableNormal"/>
    <w:uiPriority w:val="59"/>
    <w:rsid w:val="00820B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3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2615486">
      <w:bodyDiv w:val="1"/>
      <w:marLeft w:val="0"/>
      <w:marRight w:val="0"/>
      <w:marTop w:val="0"/>
      <w:marBottom w:val="0"/>
      <w:divBdr>
        <w:top w:val="none" w:sz="0" w:space="0" w:color="auto"/>
        <w:left w:val="none" w:sz="0" w:space="0" w:color="auto"/>
        <w:bottom w:val="none" w:sz="0" w:space="0" w:color="auto"/>
        <w:right w:val="none" w:sz="0" w:space="0" w:color="auto"/>
      </w:divBdr>
    </w:div>
    <w:div w:id="652609116">
      <w:bodyDiv w:val="1"/>
      <w:marLeft w:val="0"/>
      <w:marRight w:val="0"/>
      <w:marTop w:val="0"/>
      <w:marBottom w:val="0"/>
      <w:divBdr>
        <w:top w:val="none" w:sz="0" w:space="0" w:color="auto"/>
        <w:left w:val="none" w:sz="0" w:space="0" w:color="auto"/>
        <w:bottom w:val="none" w:sz="0" w:space="0" w:color="auto"/>
        <w:right w:val="none" w:sz="0" w:space="0" w:color="auto"/>
      </w:divBdr>
    </w:div>
    <w:div w:id="1069381355">
      <w:bodyDiv w:val="1"/>
      <w:marLeft w:val="0"/>
      <w:marRight w:val="0"/>
      <w:marTop w:val="0"/>
      <w:marBottom w:val="0"/>
      <w:divBdr>
        <w:top w:val="none" w:sz="0" w:space="0" w:color="auto"/>
        <w:left w:val="none" w:sz="0" w:space="0" w:color="auto"/>
        <w:bottom w:val="none" w:sz="0" w:space="0" w:color="auto"/>
        <w:right w:val="none" w:sz="0" w:space="0" w:color="auto"/>
      </w:divBdr>
    </w:div>
    <w:div w:id="157990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F625D-10A9-4EFB-8FA1-27BF5F3A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3494</Words>
  <Characters>19921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dc:creator>
  <cp:keywords/>
  <dc:description/>
  <cp:lastModifiedBy>user </cp:lastModifiedBy>
  <cp:revision>2</cp:revision>
  <cp:lastPrinted>2011-01-24T07:10:00Z</cp:lastPrinted>
  <dcterms:created xsi:type="dcterms:W3CDTF">2012-08-30T14:24:00Z</dcterms:created>
  <dcterms:modified xsi:type="dcterms:W3CDTF">2012-08-30T14:24:00Z</dcterms:modified>
</cp:coreProperties>
</file>